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A61A" w14:textId="77777777" w:rsidR="006F24BE" w:rsidRDefault="006F24BE">
      <w:pPr>
        <w:pStyle w:val="BodyText"/>
        <w:spacing w:before="10"/>
        <w:rPr>
          <w:rFonts w:ascii="Gothic Uralic"/>
          <w:b/>
          <w:sz w:val="23"/>
        </w:rPr>
      </w:pPr>
    </w:p>
    <w:p w14:paraId="43A95F33" w14:textId="77777777" w:rsidR="006F24BE" w:rsidRDefault="006F24BE">
      <w:pPr>
        <w:pStyle w:val="BodyText"/>
        <w:spacing w:before="10"/>
        <w:rPr>
          <w:rFonts w:ascii="Gothic Uralic"/>
          <w:b/>
          <w:sz w:val="23"/>
        </w:rPr>
      </w:pPr>
    </w:p>
    <w:p w14:paraId="668C4CC9" w14:textId="7770884D" w:rsidR="006F24BE" w:rsidRDefault="006F24BE" w:rsidP="006F24BE">
      <w:pPr>
        <w:spacing w:before="5"/>
        <w:ind w:left="2046" w:right="2045"/>
        <w:jc w:val="center"/>
        <w:rPr>
          <w:rFonts w:ascii="Carlito" w:eastAsia="Carlito" w:hAnsi="Carlito" w:cs="Carlito"/>
          <w:color w:val="FF0000"/>
          <w:sz w:val="36"/>
          <w:szCs w:val="36"/>
        </w:rPr>
      </w:pPr>
      <w:r w:rsidRPr="006F24BE">
        <w:rPr>
          <w:rFonts w:ascii="Carlito" w:eastAsia="Carlito" w:hAnsi="Carlito" w:cs="Carlito"/>
          <w:color w:val="FF0000"/>
          <w:sz w:val="36"/>
          <w:szCs w:val="36"/>
        </w:rPr>
        <w:t xml:space="preserve">Adopted </w:t>
      </w:r>
      <w:r w:rsidR="00C801C8">
        <w:rPr>
          <w:rFonts w:ascii="Carlito" w:eastAsia="Carlito" w:hAnsi="Carlito" w:cs="Carlito"/>
          <w:color w:val="FF0000"/>
          <w:sz w:val="36"/>
          <w:szCs w:val="36"/>
        </w:rPr>
        <w:t>July 2023</w:t>
      </w:r>
    </w:p>
    <w:p w14:paraId="731CC1AC" w14:textId="1F3CF355" w:rsidR="00E475F6" w:rsidRPr="006F24BE" w:rsidRDefault="00E475F6" w:rsidP="006F24BE">
      <w:pPr>
        <w:spacing w:before="5"/>
        <w:ind w:left="2046" w:right="2045"/>
        <w:jc w:val="center"/>
        <w:rPr>
          <w:rFonts w:ascii="Carlito" w:eastAsia="Carlito" w:hAnsi="Carlito" w:cs="Carlito"/>
          <w:color w:val="FF0000"/>
          <w:sz w:val="36"/>
          <w:szCs w:val="36"/>
        </w:rPr>
      </w:pPr>
      <w:r>
        <w:rPr>
          <w:rFonts w:ascii="Carlito" w:eastAsia="Carlito" w:hAnsi="Carlito" w:cs="Carlito"/>
          <w:color w:val="FF0000"/>
          <w:sz w:val="36"/>
          <w:szCs w:val="36"/>
        </w:rPr>
        <w:t>Reviewed June 2026</w:t>
      </w:r>
    </w:p>
    <w:p w14:paraId="2F6AAF4F" w14:textId="7FD4A24E" w:rsidR="006F24BE" w:rsidRPr="006F24BE" w:rsidRDefault="006F24BE" w:rsidP="006F24BE">
      <w:pPr>
        <w:spacing w:before="82"/>
        <w:ind w:left="354" w:right="365"/>
        <w:jc w:val="center"/>
        <w:rPr>
          <w:rFonts w:ascii="Carlito" w:eastAsia="Carlito" w:hAnsi="Carlito" w:cs="Carlito"/>
          <w:color w:val="0070C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F24BE">
        <w:rPr>
          <w:rFonts w:ascii="Carlito" w:eastAsia="Carlito" w:hAnsi="Carlito" w:cs="Carlito"/>
          <w:color w:val="0070C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TALATON PARISH </w:t>
      </w:r>
      <w:r w:rsidR="00856C23" w:rsidRPr="00477F79">
        <w:rPr>
          <w:rFonts w:ascii="Carlito" w:eastAsia="Carlito" w:hAnsi="Carlito" w:cs="Carlito"/>
          <w:color w:val="0070C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PARISH COUNCIL</w:t>
      </w:r>
    </w:p>
    <w:p w14:paraId="2AD43FF1" w14:textId="77777777" w:rsidR="006F24BE" w:rsidRPr="006F24BE" w:rsidRDefault="006F24BE" w:rsidP="006F24BE">
      <w:pPr>
        <w:spacing w:before="5"/>
        <w:ind w:right="2045"/>
        <w:rPr>
          <w:rFonts w:ascii="Carlito" w:eastAsia="Carlito" w:hAnsi="Carlito" w:cs="Carlito"/>
          <w:b/>
          <w:bCs/>
          <w:sz w:val="36"/>
          <w:szCs w:val="36"/>
        </w:rPr>
      </w:pPr>
    </w:p>
    <w:p w14:paraId="2BA5DD04" w14:textId="6C37E5E7" w:rsidR="006F24BE" w:rsidRPr="006F24BE" w:rsidRDefault="006F24BE" w:rsidP="006F24BE">
      <w:pPr>
        <w:spacing w:before="5"/>
        <w:ind w:left="2046" w:right="2045"/>
        <w:jc w:val="center"/>
        <w:rPr>
          <w:rFonts w:ascii="Carlito" w:eastAsia="Carlito" w:hAnsi="Carlito" w:cs="Carlito"/>
          <w:b/>
          <w:bCs/>
          <w:sz w:val="36"/>
          <w:szCs w:val="36"/>
        </w:rPr>
      </w:pPr>
      <w:r>
        <w:rPr>
          <w:rFonts w:ascii="Carlito" w:eastAsia="Carlito" w:hAnsi="Carlito" w:cs="Carlito"/>
          <w:b/>
          <w:bCs/>
          <w:sz w:val="36"/>
          <w:szCs w:val="36"/>
        </w:rPr>
        <w:t>COMPLAINTS</w:t>
      </w:r>
      <w:r w:rsidRPr="006F24BE">
        <w:rPr>
          <w:rFonts w:ascii="Carlito" w:eastAsia="Carlito" w:hAnsi="Carlito" w:cs="Carlito"/>
          <w:b/>
          <w:bCs/>
          <w:sz w:val="36"/>
          <w:szCs w:val="36"/>
        </w:rPr>
        <w:t xml:space="preserve"> POLICY</w:t>
      </w:r>
    </w:p>
    <w:p w14:paraId="59473586" w14:textId="77777777" w:rsidR="006F24BE" w:rsidRDefault="006F24BE">
      <w:pPr>
        <w:pStyle w:val="BodyText"/>
        <w:spacing w:before="10"/>
        <w:rPr>
          <w:rFonts w:ascii="Gothic Uralic"/>
          <w:b/>
          <w:sz w:val="23"/>
        </w:rPr>
      </w:pPr>
    </w:p>
    <w:p w14:paraId="0F967203" w14:textId="77777777" w:rsidR="004D2012" w:rsidRPr="006F24BE" w:rsidRDefault="00477F79">
      <w:pPr>
        <w:pStyle w:val="BodyText"/>
        <w:spacing w:line="244" w:lineRule="auto"/>
        <w:ind w:left="140" w:right="137"/>
        <w:jc w:val="both"/>
        <w:rPr>
          <w:rFonts w:ascii="Arial" w:hAnsi="Arial" w:cs="Arial"/>
          <w:sz w:val="24"/>
          <w:szCs w:val="24"/>
        </w:rPr>
      </w:pPr>
      <w:r w:rsidRPr="006F24BE">
        <w:rPr>
          <w:rFonts w:ascii="Arial" w:hAnsi="Arial" w:cs="Arial"/>
          <w:sz w:val="24"/>
          <w:szCs w:val="24"/>
        </w:rPr>
        <w:t>Complaint procedures are an integral part of the machinery of nearly every commercial or public service organisation. This is because it is through dealing with, and responding to, accusations or instances of poor performance or service delivery that the organisation sees its faults and can address them and improve.</w:t>
      </w:r>
    </w:p>
    <w:p w14:paraId="19A095D0" w14:textId="77777777" w:rsidR="004D2012" w:rsidRPr="006F24BE" w:rsidRDefault="004D2012">
      <w:pPr>
        <w:pStyle w:val="BodyText"/>
        <w:rPr>
          <w:rFonts w:ascii="Arial" w:hAnsi="Arial" w:cs="Arial"/>
          <w:sz w:val="24"/>
          <w:szCs w:val="24"/>
        </w:rPr>
      </w:pPr>
    </w:p>
    <w:p w14:paraId="40A0134C" w14:textId="0580BCE7" w:rsidR="004D2012" w:rsidRPr="006F24BE" w:rsidRDefault="00477F79">
      <w:pPr>
        <w:pStyle w:val="BodyText"/>
        <w:spacing w:before="1" w:line="244" w:lineRule="auto"/>
        <w:ind w:left="140" w:right="139"/>
        <w:jc w:val="both"/>
        <w:rPr>
          <w:rFonts w:ascii="Arial" w:hAnsi="Arial" w:cs="Arial"/>
          <w:sz w:val="24"/>
          <w:szCs w:val="24"/>
        </w:rPr>
      </w:pPr>
      <w:r w:rsidRPr="006F24BE">
        <w:rPr>
          <w:rFonts w:ascii="Arial" w:hAnsi="Arial" w:cs="Arial"/>
          <w:sz w:val="24"/>
          <w:szCs w:val="24"/>
        </w:rPr>
        <w:t>Principal</w:t>
      </w:r>
      <w:r w:rsidRPr="006F24BE">
        <w:rPr>
          <w:rFonts w:ascii="Arial" w:hAnsi="Arial" w:cs="Arial"/>
          <w:spacing w:val="-13"/>
          <w:sz w:val="24"/>
          <w:szCs w:val="24"/>
        </w:rPr>
        <w:t xml:space="preserve"> </w:t>
      </w:r>
      <w:r w:rsidR="00856C23">
        <w:rPr>
          <w:rFonts w:ascii="Arial" w:hAnsi="Arial" w:cs="Arial"/>
          <w:sz w:val="24"/>
          <w:szCs w:val="24"/>
        </w:rPr>
        <w:t>Council</w:t>
      </w:r>
      <w:r w:rsidRPr="006F24BE">
        <w:rPr>
          <w:rFonts w:ascii="Arial" w:hAnsi="Arial" w:cs="Arial"/>
          <w:sz w:val="24"/>
          <w:szCs w:val="24"/>
        </w:rPr>
        <w:t>s</w:t>
      </w:r>
      <w:r w:rsidRPr="006F24BE">
        <w:rPr>
          <w:rFonts w:ascii="Arial" w:hAnsi="Arial" w:cs="Arial"/>
          <w:spacing w:val="-11"/>
          <w:sz w:val="24"/>
          <w:szCs w:val="24"/>
        </w:rPr>
        <w:t xml:space="preserve"> </w:t>
      </w:r>
      <w:r w:rsidRPr="006F24BE">
        <w:rPr>
          <w:rFonts w:ascii="Arial" w:hAnsi="Arial" w:cs="Arial"/>
          <w:sz w:val="24"/>
          <w:szCs w:val="24"/>
        </w:rPr>
        <w:t>(county</w:t>
      </w:r>
      <w:r w:rsidR="00CE14F5">
        <w:rPr>
          <w:rFonts w:ascii="Arial" w:hAnsi="Arial" w:cs="Arial"/>
          <w:sz w:val="24"/>
          <w:szCs w:val="24"/>
        </w:rPr>
        <w:t xml:space="preserve"> </w:t>
      </w:r>
      <w:r w:rsidRPr="006F24BE">
        <w:rPr>
          <w:rFonts w:ascii="Arial" w:hAnsi="Arial" w:cs="Arial"/>
          <w:sz w:val="24"/>
          <w:szCs w:val="24"/>
        </w:rPr>
        <w:t>and</w:t>
      </w:r>
      <w:r w:rsidRPr="006F24BE">
        <w:rPr>
          <w:rFonts w:ascii="Arial" w:hAnsi="Arial" w:cs="Arial"/>
          <w:spacing w:val="-12"/>
          <w:sz w:val="24"/>
          <w:szCs w:val="24"/>
        </w:rPr>
        <w:t xml:space="preserve"> </w:t>
      </w:r>
      <w:r w:rsidRPr="006F24BE">
        <w:rPr>
          <w:rFonts w:ascii="Arial" w:hAnsi="Arial" w:cs="Arial"/>
          <w:sz w:val="24"/>
          <w:szCs w:val="24"/>
        </w:rPr>
        <w:t>district)</w:t>
      </w:r>
      <w:r w:rsidRPr="006F24BE">
        <w:rPr>
          <w:rFonts w:ascii="Arial" w:hAnsi="Arial" w:cs="Arial"/>
          <w:spacing w:val="-9"/>
          <w:sz w:val="24"/>
          <w:szCs w:val="24"/>
        </w:rPr>
        <w:t xml:space="preserve"> </w:t>
      </w:r>
      <w:r w:rsidRPr="006F24BE">
        <w:rPr>
          <w:rFonts w:ascii="Arial" w:hAnsi="Arial" w:cs="Arial"/>
          <w:sz w:val="24"/>
          <w:szCs w:val="24"/>
        </w:rPr>
        <w:t>have</w:t>
      </w:r>
      <w:r w:rsidRPr="006F24BE">
        <w:rPr>
          <w:rFonts w:ascii="Arial" w:hAnsi="Arial" w:cs="Arial"/>
          <w:spacing w:val="-11"/>
          <w:sz w:val="24"/>
          <w:szCs w:val="24"/>
        </w:rPr>
        <w:t xml:space="preserve"> </w:t>
      </w:r>
      <w:r w:rsidRPr="006F24BE">
        <w:rPr>
          <w:rFonts w:ascii="Arial" w:hAnsi="Arial" w:cs="Arial"/>
          <w:sz w:val="24"/>
          <w:szCs w:val="24"/>
        </w:rPr>
        <w:t>the</w:t>
      </w:r>
      <w:r w:rsidRPr="006F24BE">
        <w:rPr>
          <w:rFonts w:ascii="Arial" w:hAnsi="Arial" w:cs="Arial"/>
          <w:spacing w:val="-11"/>
          <w:sz w:val="24"/>
          <w:szCs w:val="24"/>
        </w:rPr>
        <w:t xml:space="preserve"> </w:t>
      </w:r>
      <w:r w:rsidRPr="006F24BE">
        <w:rPr>
          <w:rFonts w:ascii="Arial" w:hAnsi="Arial" w:cs="Arial"/>
          <w:sz w:val="24"/>
          <w:szCs w:val="24"/>
        </w:rPr>
        <w:t>added</w:t>
      </w:r>
      <w:r w:rsidRPr="006F24BE">
        <w:rPr>
          <w:rFonts w:ascii="Arial" w:hAnsi="Arial" w:cs="Arial"/>
          <w:spacing w:val="-11"/>
          <w:sz w:val="24"/>
          <w:szCs w:val="24"/>
        </w:rPr>
        <w:t xml:space="preserve"> </w:t>
      </w:r>
      <w:r w:rsidRPr="006F24BE">
        <w:rPr>
          <w:rFonts w:ascii="Arial" w:hAnsi="Arial" w:cs="Arial"/>
          <w:sz w:val="24"/>
          <w:szCs w:val="24"/>
        </w:rPr>
        <w:t>incentive</w:t>
      </w:r>
      <w:r w:rsidRPr="006F24BE">
        <w:rPr>
          <w:rFonts w:ascii="Arial" w:hAnsi="Arial" w:cs="Arial"/>
          <w:spacing w:val="-9"/>
          <w:sz w:val="24"/>
          <w:szCs w:val="24"/>
        </w:rPr>
        <w:t xml:space="preserve"> </w:t>
      </w:r>
      <w:r w:rsidRPr="006F24BE">
        <w:rPr>
          <w:rFonts w:ascii="Arial" w:hAnsi="Arial" w:cs="Arial"/>
          <w:sz w:val="24"/>
          <w:szCs w:val="24"/>
        </w:rPr>
        <w:t>in</w:t>
      </w:r>
      <w:r w:rsidRPr="006F24BE">
        <w:rPr>
          <w:rFonts w:ascii="Arial" w:hAnsi="Arial" w:cs="Arial"/>
          <w:spacing w:val="-9"/>
          <w:sz w:val="24"/>
          <w:szCs w:val="24"/>
        </w:rPr>
        <w:t xml:space="preserve"> </w:t>
      </w:r>
      <w:r w:rsidRPr="006F24BE">
        <w:rPr>
          <w:rFonts w:ascii="Arial" w:hAnsi="Arial" w:cs="Arial"/>
          <w:sz w:val="24"/>
          <w:szCs w:val="24"/>
        </w:rPr>
        <w:t>that</w:t>
      </w:r>
      <w:r w:rsidRPr="006F24BE">
        <w:rPr>
          <w:rFonts w:ascii="Arial" w:hAnsi="Arial" w:cs="Arial"/>
          <w:spacing w:val="-9"/>
          <w:sz w:val="24"/>
          <w:szCs w:val="24"/>
        </w:rPr>
        <w:t xml:space="preserve"> </w:t>
      </w:r>
      <w:r w:rsidRPr="006F24BE">
        <w:rPr>
          <w:rFonts w:ascii="Arial" w:hAnsi="Arial" w:cs="Arial"/>
          <w:sz w:val="24"/>
          <w:szCs w:val="24"/>
        </w:rPr>
        <w:t>there is</w:t>
      </w:r>
      <w:r w:rsidRPr="006F24BE">
        <w:rPr>
          <w:rFonts w:ascii="Arial" w:hAnsi="Arial" w:cs="Arial"/>
          <w:spacing w:val="-11"/>
          <w:sz w:val="24"/>
          <w:szCs w:val="24"/>
        </w:rPr>
        <w:t xml:space="preserve"> </w:t>
      </w:r>
      <w:r w:rsidRPr="006F24BE">
        <w:rPr>
          <w:rFonts w:ascii="Arial" w:hAnsi="Arial" w:cs="Arial"/>
          <w:sz w:val="24"/>
          <w:szCs w:val="24"/>
        </w:rPr>
        <w:t>the</w:t>
      </w:r>
      <w:r w:rsidRPr="006F24BE">
        <w:rPr>
          <w:rFonts w:ascii="Arial" w:hAnsi="Arial" w:cs="Arial"/>
          <w:spacing w:val="-13"/>
          <w:sz w:val="24"/>
          <w:szCs w:val="24"/>
        </w:rPr>
        <w:t xml:space="preserve"> </w:t>
      </w:r>
      <w:r w:rsidR="00CE2D4F">
        <w:rPr>
          <w:rFonts w:ascii="Arial" w:hAnsi="Arial" w:cs="Arial"/>
          <w:sz w:val="24"/>
          <w:szCs w:val="24"/>
        </w:rPr>
        <w:t>L</w:t>
      </w:r>
      <w:r w:rsidRPr="006F24BE">
        <w:rPr>
          <w:rFonts w:ascii="Arial" w:hAnsi="Arial" w:cs="Arial"/>
          <w:sz w:val="24"/>
          <w:szCs w:val="24"/>
        </w:rPr>
        <w:t>ocal</w:t>
      </w:r>
      <w:r w:rsidRPr="006F24BE">
        <w:rPr>
          <w:rFonts w:ascii="Arial" w:hAnsi="Arial" w:cs="Arial"/>
          <w:spacing w:val="-15"/>
          <w:sz w:val="24"/>
          <w:szCs w:val="24"/>
        </w:rPr>
        <w:t xml:space="preserve"> </w:t>
      </w:r>
      <w:r w:rsidR="00CE2D4F">
        <w:rPr>
          <w:rFonts w:ascii="Arial" w:hAnsi="Arial" w:cs="Arial"/>
          <w:sz w:val="24"/>
          <w:szCs w:val="24"/>
        </w:rPr>
        <w:t>G</w:t>
      </w:r>
      <w:r w:rsidRPr="006F24BE">
        <w:rPr>
          <w:rFonts w:ascii="Arial" w:hAnsi="Arial" w:cs="Arial"/>
          <w:sz w:val="24"/>
          <w:szCs w:val="24"/>
        </w:rPr>
        <w:t>overnment</w:t>
      </w:r>
      <w:r w:rsidRPr="006F24BE">
        <w:rPr>
          <w:rFonts w:ascii="Arial" w:hAnsi="Arial" w:cs="Arial"/>
          <w:spacing w:val="-11"/>
          <w:sz w:val="24"/>
          <w:szCs w:val="24"/>
        </w:rPr>
        <w:t xml:space="preserve"> </w:t>
      </w:r>
      <w:r w:rsidR="005B513E">
        <w:rPr>
          <w:rFonts w:ascii="Arial" w:hAnsi="Arial" w:cs="Arial"/>
          <w:sz w:val="24"/>
          <w:szCs w:val="24"/>
        </w:rPr>
        <w:t>Ombudsman</w:t>
      </w:r>
      <w:r w:rsidRPr="006F24BE">
        <w:rPr>
          <w:rFonts w:ascii="Arial" w:hAnsi="Arial" w:cs="Arial"/>
          <w:spacing w:val="-14"/>
          <w:sz w:val="24"/>
          <w:szCs w:val="24"/>
        </w:rPr>
        <w:t xml:space="preserve"> </w:t>
      </w:r>
      <w:r w:rsidRPr="006F24BE">
        <w:rPr>
          <w:rFonts w:ascii="Arial" w:hAnsi="Arial" w:cs="Arial"/>
          <w:sz w:val="24"/>
          <w:szCs w:val="24"/>
        </w:rPr>
        <w:t>service</w:t>
      </w:r>
      <w:r w:rsidRPr="006F24BE">
        <w:rPr>
          <w:rFonts w:ascii="Arial" w:hAnsi="Arial" w:cs="Arial"/>
          <w:spacing w:val="-13"/>
          <w:sz w:val="24"/>
          <w:szCs w:val="24"/>
        </w:rPr>
        <w:t xml:space="preserve"> </w:t>
      </w:r>
      <w:r w:rsidRPr="006F24BE">
        <w:rPr>
          <w:rFonts w:ascii="Arial" w:hAnsi="Arial" w:cs="Arial"/>
          <w:sz w:val="24"/>
          <w:szCs w:val="24"/>
        </w:rPr>
        <w:t>that</w:t>
      </w:r>
      <w:r w:rsidRPr="006F24BE">
        <w:rPr>
          <w:rFonts w:ascii="Arial" w:hAnsi="Arial" w:cs="Arial"/>
          <w:spacing w:val="-12"/>
          <w:sz w:val="24"/>
          <w:szCs w:val="24"/>
        </w:rPr>
        <w:t xml:space="preserve"> </w:t>
      </w:r>
      <w:r w:rsidRPr="006F24BE">
        <w:rPr>
          <w:rFonts w:ascii="Arial" w:hAnsi="Arial" w:cs="Arial"/>
          <w:sz w:val="24"/>
          <w:szCs w:val="24"/>
        </w:rPr>
        <w:t>has</w:t>
      </w:r>
      <w:r w:rsidRPr="006F24BE">
        <w:rPr>
          <w:rFonts w:ascii="Arial" w:hAnsi="Arial" w:cs="Arial"/>
          <w:spacing w:val="-12"/>
          <w:sz w:val="24"/>
          <w:szCs w:val="24"/>
        </w:rPr>
        <w:t xml:space="preserve"> </w:t>
      </w:r>
      <w:r w:rsidRPr="006F24BE">
        <w:rPr>
          <w:rFonts w:ascii="Arial" w:hAnsi="Arial" w:cs="Arial"/>
          <w:sz w:val="24"/>
          <w:szCs w:val="24"/>
        </w:rPr>
        <w:t>the</w:t>
      </w:r>
      <w:r w:rsidRPr="006F24BE">
        <w:rPr>
          <w:rFonts w:ascii="Arial" w:hAnsi="Arial" w:cs="Arial"/>
          <w:spacing w:val="-13"/>
          <w:sz w:val="24"/>
          <w:szCs w:val="24"/>
        </w:rPr>
        <w:t xml:space="preserve"> </w:t>
      </w:r>
      <w:r w:rsidRPr="006F24BE">
        <w:rPr>
          <w:rFonts w:ascii="Arial" w:hAnsi="Arial" w:cs="Arial"/>
          <w:sz w:val="24"/>
          <w:szCs w:val="24"/>
        </w:rPr>
        <w:t>statutory</w:t>
      </w:r>
      <w:r w:rsidRPr="006F24BE">
        <w:rPr>
          <w:rFonts w:ascii="Arial" w:hAnsi="Arial" w:cs="Arial"/>
          <w:spacing w:val="-15"/>
          <w:sz w:val="24"/>
          <w:szCs w:val="24"/>
        </w:rPr>
        <w:t xml:space="preserve"> </w:t>
      </w:r>
      <w:r w:rsidRPr="006F24BE">
        <w:rPr>
          <w:rFonts w:ascii="Arial" w:hAnsi="Arial" w:cs="Arial"/>
          <w:sz w:val="24"/>
          <w:szCs w:val="24"/>
        </w:rPr>
        <w:t>remit</w:t>
      </w:r>
      <w:r w:rsidRPr="006F24BE">
        <w:rPr>
          <w:rFonts w:ascii="Arial" w:hAnsi="Arial" w:cs="Arial"/>
          <w:spacing w:val="-11"/>
          <w:sz w:val="24"/>
          <w:szCs w:val="24"/>
        </w:rPr>
        <w:t xml:space="preserve"> </w:t>
      </w:r>
      <w:r w:rsidRPr="006F24BE">
        <w:rPr>
          <w:rFonts w:ascii="Arial" w:hAnsi="Arial" w:cs="Arial"/>
          <w:sz w:val="24"/>
          <w:szCs w:val="24"/>
        </w:rPr>
        <w:t>to</w:t>
      </w:r>
      <w:r w:rsidRPr="006F24BE">
        <w:rPr>
          <w:rFonts w:ascii="Arial" w:hAnsi="Arial" w:cs="Arial"/>
          <w:spacing w:val="-13"/>
          <w:sz w:val="24"/>
          <w:szCs w:val="24"/>
        </w:rPr>
        <w:t xml:space="preserve"> </w:t>
      </w:r>
      <w:r w:rsidRPr="006F24BE">
        <w:rPr>
          <w:rFonts w:ascii="Arial" w:hAnsi="Arial" w:cs="Arial"/>
          <w:sz w:val="24"/>
          <w:szCs w:val="24"/>
        </w:rPr>
        <w:t>investigate complaints</w:t>
      </w:r>
      <w:r w:rsidRPr="006F24BE">
        <w:rPr>
          <w:rFonts w:ascii="Arial" w:hAnsi="Arial" w:cs="Arial"/>
          <w:spacing w:val="-10"/>
          <w:sz w:val="24"/>
          <w:szCs w:val="24"/>
        </w:rPr>
        <w:t xml:space="preserve"> </w:t>
      </w:r>
      <w:r w:rsidRPr="006F24BE">
        <w:rPr>
          <w:rFonts w:ascii="Arial" w:hAnsi="Arial" w:cs="Arial"/>
          <w:sz w:val="24"/>
          <w:szCs w:val="24"/>
        </w:rPr>
        <w:t>and</w:t>
      </w:r>
      <w:r w:rsidRPr="006F24BE">
        <w:rPr>
          <w:rFonts w:ascii="Arial" w:hAnsi="Arial" w:cs="Arial"/>
          <w:spacing w:val="-11"/>
          <w:sz w:val="24"/>
          <w:szCs w:val="24"/>
        </w:rPr>
        <w:t xml:space="preserve"> </w:t>
      </w:r>
      <w:r w:rsidRPr="006F24BE">
        <w:rPr>
          <w:rFonts w:ascii="Arial" w:hAnsi="Arial" w:cs="Arial"/>
          <w:sz w:val="24"/>
          <w:szCs w:val="24"/>
        </w:rPr>
        <w:t>the</w:t>
      </w:r>
      <w:r w:rsidRPr="006F24BE">
        <w:rPr>
          <w:rFonts w:ascii="Arial" w:hAnsi="Arial" w:cs="Arial"/>
          <w:spacing w:val="-10"/>
          <w:sz w:val="24"/>
          <w:szCs w:val="24"/>
        </w:rPr>
        <w:t xml:space="preserve"> </w:t>
      </w:r>
      <w:r w:rsidRPr="006F24BE">
        <w:rPr>
          <w:rFonts w:ascii="Arial" w:hAnsi="Arial" w:cs="Arial"/>
          <w:sz w:val="24"/>
          <w:szCs w:val="24"/>
        </w:rPr>
        <w:t>power</w:t>
      </w:r>
      <w:r w:rsidRPr="006F24BE">
        <w:rPr>
          <w:rFonts w:ascii="Arial" w:hAnsi="Arial" w:cs="Arial"/>
          <w:spacing w:val="-8"/>
          <w:sz w:val="24"/>
          <w:szCs w:val="24"/>
        </w:rPr>
        <w:t xml:space="preserve"> </w:t>
      </w:r>
      <w:r w:rsidRPr="006F24BE">
        <w:rPr>
          <w:rFonts w:ascii="Arial" w:hAnsi="Arial" w:cs="Arial"/>
          <w:sz w:val="24"/>
          <w:szCs w:val="24"/>
        </w:rPr>
        <w:t>to</w:t>
      </w:r>
      <w:r w:rsidRPr="006F24BE">
        <w:rPr>
          <w:rFonts w:ascii="Arial" w:hAnsi="Arial" w:cs="Arial"/>
          <w:spacing w:val="-12"/>
          <w:sz w:val="24"/>
          <w:szCs w:val="24"/>
        </w:rPr>
        <w:t xml:space="preserve"> </w:t>
      </w:r>
      <w:r w:rsidRPr="006F24BE">
        <w:rPr>
          <w:rFonts w:ascii="Arial" w:hAnsi="Arial" w:cs="Arial"/>
          <w:sz w:val="24"/>
          <w:szCs w:val="24"/>
        </w:rPr>
        <w:t>issue</w:t>
      </w:r>
      <w:r w:rsidRPr="006F24BE">
        <w:rPr>
          <w:rFonts w:ascii="Arial" w:hAnsi="Arial" w:cs="Arial"/>
          <w:spacing w:val="-9"/>
          <w:sz w:val="24"/>
          <w:szCs w:val="24"/>
        </w:rPr>
        <w:t xml:space="preserve"> </w:t>
      </w:r>
      <w:r w:rsidRPr="006F24BE">
        <w:rPr>
          <w:rFonts w:ascii="Arial" w:hAnsi="Arial" w:cs="Arial"/>
          <w:sz w:val="24"/>
          <w:szCs w:val="24"/>
        </w:rPr>
        <w:t>public</w:t>
      </w:r>
      <w:r w:rsidRPr="006F24BE">
        <w:rPr>
          <w:rFonts w:ascii="Arial" w:hAnsi="Arial" w:cs="Arial"/>
          <w:spacing w:val="-10"/>
          <w:sz w:val="24"/>
          <w:szCs w:val="24"/>
        </w:rPr>
        <w:t xml:space="preserve"> </w:t>
      </w:r>
      <w:r w:rsidRPr="006F24BE">
        <w:rPr>
          <w:rFonts w:ascii="Arial" w:hAnsi="Arial" w:cs="Arial"/>
          <w:sz w:val="24"/>
          <w:szCs w:val="24"/>
        </w:rPr>
        <w:t>reports</w:t>
      </w:r>
      <w:r w:rsidRPr="006F24BE">
        <w:rPr>
          <w:rFonts w:ascii="Arial" w:hAnsi="Arial" w:cs="Arial"/>
          <w:spacing w:val="-10"/>
          <w:sz w:val="24"/>
          <w:szCs w:val="24"/>
        </w:rPr>
        <w:t xml:space="preserve"> </w:t>
      </w:r>
      <w:r w:rsidRPr="006F24BE">
        <w:rPr>
          <w:rFonts w:ascii="Arial" w:hAnsi="Arial" w:cs="Arial"/>
          <w:sz w:val="24"/>
          <w:szCs w:val="24"/>
        </w:rPr>
        <w:t>where</w:t>
      </w:r>
      <w:r w:rsidRPr="006F24BE">
        <w:rPr>
          <w:rFonts w:ascii="Arial" w:hAnsi="Arial" w:cs="Arial"/>
          <w:spacing w:val="-10"/>
          <w:sz w:val="24"/>
          <w:szCs w:val="24"/>
        </w:rPr>
        <w:t xml:space="preserve"> </w:t>
      </w:r>
      <w:r w:rsidRPr="006F24BE">
        <w:rPr>
          <w:rFonts w:ascii="Arial" w:hAnsi="Arial" w:cs="Arial"/>
          <w:sz w:val="24"/>
          <w:szCs w:val="24"/>
        </w:rPr>
        <w:t>it</w:t>
      </w:r>
      <w:r w:rsidRPr="006F24BE">
        <w:rPr>
          <w:rFonts w:ascii="Arial" w:hAnsi="Arial" w:cs="Arial"/>
          <w:spacing w:val="-9"/>
          <w:sz w:val="24"/>
          <w:szCs w:val="24"/>
        </w:rPr>
        <w:t xml:space="preserve"> </w:t>
      </w:r>
      <w:r w:rsidRPr="006F24BE">
        <w:rPr>
          <w:rFonts w:ascii="Arial" w:hAnsi="Arial" w:cs="Arial"/>
          <w:sz w:val="24"/>
          <w:szCs w:val="24"/>
        </w:rPr>
        <w:t>is</w:t>
      </w:r>
      <w:r w:rsidRPr="006F24BE">
        <w:rPr>
          <w:rFonts w:ascii="Arial" w:hAnsi="Arial" w:cs="Arial"/>
          <w:spacing w:val="-9"/>
          <w:sz w:val="24"/>
          <w:szCs w:val="24"/>
        </w:rPr>
        <w:t xml:space="preserve"> </w:t>
      </w:r>
      <w:r w:rsidRPr="006F24BE">
        <w:rPr>
          <w:rFonts w:ascii="Arial" w:hAnsi="Arial" w:cs="Arial"/>
          <w:sz w:val="24"/>
          <w:szCs w:val="24"/>
        </w:rPr>
        <w:t>deemed</w:t>
      </w:r>
      <w:r w:rsidRPr="006F24BE">
        <w:rPr>
          <w:rFonts w:ascii="Arial" w:hAnsi="Arial" w:cs="Arial"/>
          <w:spacing w:val="-11"/>
          <w:sz w:val="24"/>
          <w:szCs w:val="24"/>
        </w:rPr>
        <w:t xml:space="preserve"> </w:t>
      </w:r>
      <w:r w:rsidRPr="006F24BE">
        <w:rPr>
          <w:rFonts w:ascii="Arial" w:hAnsi="Arial" w:cs="Arial"/>
          <w:sz w:val="24"/>
          <w:szCs w:val="24"/>
        </w:rPr>
        <w:t>appropriate.</w:t>
      </w:r>
      <w:r w:rsidRPr="006F24BE">
        <w:rPr>
          <w:rFonts w:ascii="Arial" w:hAnsi="Arial" w:cs="Arial"/>
          <w:spacing w:val="-9"/>
          <w:sz w:val="24"/>
          <w:szCs w:val="24"/>
        </w:rPr>
        <w:t xml:space="preserve"> </w:t>
      </w:r>
      <w:r w:rsidRPr="006F24BE">
        <w:rPr>
          <w:rFonts w:ascii="Arial" w:hAnsi="Arial" w:cs="Arial"/>
          <w:sz w:val="24"/>
          <w:szCs w:val="24"/>
        </w:rPr>
        <w:t xml:space="preserve">The </w:t>
      </w:r>
      <w:r w:rsidR="005B513E">
        <w:rPr>
          <w:rFonts w:ascii="Arial" w:hAnsi="Arial" w:cs="Arial"/>
          <w:sz w:val="24"/>
          <w:szCs w:val="24"/>
        </w:rPr>
        <w:t>Ombudsman</w:t>
      </w:r>
      <w:r w:rsidRPr="006F24BE">
        <w:rPr>
          <w:rFonts w:ascii="Arial" w:hAnsi="Arial" w:cs="Arial"/>
          <w:sz w:val="24"/>
          <w:szCs w:val="24"/>
        </w:rPr>
        <w:t xml:space="preserve"> may recommend the payment of compensation or another remedy if appropriate. This does not mean that local </w:t>
      </w:r>
      <w:r w:rsidR="00F25E66">
        <w:rPr>
          <w:rFonts w:ascii="Arial" w:hAnsi="Arial" w:cs="Arial"/>
          <w:sz w:val="24"/>
          <w:szCs w:val="24"/>
        </w:rPr>
        <w:t>p</w:t>
      </w:r>
      <w:r w:rsidR="00856C23">
        <w:rPr>
          <w:rFonts w:ascii="Arial" w:hAnsi="Arial" w:cs="Arial"/>
          <w:sz w:val="24"/>
          <w:szCs w:val="24"/>
        </w:rPr>
        <w:t xml:space="preserve">arish </w:t>
      </w:r>
      <w:r w:rsidR="00F25E66">
        <w:rPr>
          <w:rFonts w:ascii="Arial" w:hAnsi="Arial" w:cs="Arial"/>
          <w:sz w:val="24"/>
          <w:szCs w:val="24"/>
        </w:rPr>
        <w:t>c</w:t>
      </w:r>
      <w:r w:rsidR="00856C23">
        <w:rPr>
          <w:rFonts w:ascii="Arial" w:hAnsi="Arial" w:cs="Arial"/>
          <w:sz w:val="24"/>
          <w:szCs w:val="24"/>
        </w:rPr>
        <w:t>ouncil</w:t>
      </w:r>
      <w:r w:rsidRPr="006F24BE">
        <w:rPr>
          <w:rFonts w:ascii="Arial" w:hAnsi="Arial" w:cs="Arial"/>
          <w:sz w:val="24"/>
          <w:szCs w:val="24"/>
        </w:rPr>
        <w:t xml:space="preserve">s may ignore the need to have a robust complaints system, nor that there are not other places that a member of the public, or a member of the </w:t>
      </w:r>
      <w:r w:rsidR="007E0D2C">
        <w:rPr>
          <w:rFonts w:ascii="Arial" w:hAnsi="Arial" w:cs="Arial"/>
          <w:sz w:val="24"/>
          <w:szCs w:val="24"/>
        </w:rPr>
        <w:t>p</w:t>
      </w:r>
      <w:r w:rsidR="00856C23">
        <w:rPr>
          <w:rFonts w:ascii="Arial" w:hAnsi="Arial" w:cs="Arial"/>
          <w:sz w:val="24"/>
          <w:szCs w:val="24"/>
        </w:rPr>
        <w:t xml:space="preserve">arish </w:t>
      </w:r>
      <w:r w:rsidR="007E0D2C">
        <w:rPr>
          <w:rFonts w:ascii="Arial" w:hAnsi="Arial" w:cs="Arial"/>
          <w:sz w:val="24"/>
          <w:szCs w:val="24"/>
        </w:rPr>
        <w:t>c</w:t>
      </w:r>
      <w:r w:rsidR="00856C23">
        <w:rPr>
          <w:rFonts w:ascii="Arial" w:hAnsi="Arial" w:cs="Arial"/>
          <w:sz w:val="24"/>
          <w:szCs w:val="24"/>
        </w:rPr>
        <w:t>ouncil</w:t>
      </w:r>
      <w:r w:rsidRPr="006F24BE">
        <w:rPr>
          <w:rFonts w:ascii="Arial" w:hAnsi="Arial" w:cs="Arial"/>
          <w:sz w:val="24"/>
          <w:szCs w:val="24"/>
        </w:rPr>
        <w:t>, can go to seek redress for a wrong they</w:t>
      </w:r>
      <w:r w:rsidRPr="006F24BE">
        <w:rPr>
          <w:rFonts w:ascii="Arial" w:hAnsi="Arial" w:cs="Arial"/>
          <w:spacing w:val="-37"/>
          <w:sz w:val="24"/>
          <w:szCs w:val="24"/>
        </w:rPr>
        <w:t xml:space="preserve"> </w:t>
      </w:r>
      <w:r w:rsidRPr="006F24BE">
        <w:rPr>
          <w:rFonts w:ascii="Arial" w:hAnsi="Arial" w:cs="Arial"/>
          <w:sz w:val="24"/>
          <w:szCs w:val="24"/>
        </w:rPr>
        <w:t xml:space="preserve">consider the </w:t>
      </w:r>
      <w:r w:rsidR="007E0D2C">
        <w:rPr>
          <w:rFonts w:ascii="Arial" w:hAnsi="Arial" w:cs="Arial"/>
          <w:sz w:val="24"/>
          <w:szCs w:val="24"/>
        </w:rPr>
        <w:t>p</w:t>
      </w:r>
      <w:r w:rsidR="00856C23">
        <w:rPr>
          <w:rFonts w:ascii="Arial" w:hAnsi="Arial" w:cs="Arial"/>
          <w:sz w:val="24"/>
          <w:szCs w:val="24"/>
        </w:rPr>
        <w:t xml:space="preserve">arish </w:t>
      </w:r>
      <w:r w:rsidR="007E0D2C">
        <w:rPr>
          <w:rFonts w:ascii="Arial" w:hAnsi="Arial" w:cs="Arial"/>
          <w:sz w:val="24"/>
          <w:szCs w:val="24"/>
        </w:rPr>
        <w:t>c</w:t>
      </w:r>
      <w:r w:rsidR="00856C23">
        <w:rPr>
          <w:rFonts w:ascii="Arial" w:hAnsi="Arial" w:cs="Arial"/>
          <w:sz w:val="24"/>
          <w:szCs w:val="24"/>
        </w:rPr>
        <w:t>ouncil</w:t>
      </w:r>
      <w:r w:rsidRPr="006F24BE">
        <w:rPr>
          <w:rFonts w:ascii="Arial" w:hAnsi="Arial" w:cs="Arial"/>
          <w:sz w:val="24"/>
          <w:szCs w:val="24"/>
        </w:rPr>
        <w:t xml:space="preserve"> has</w:t>
      </w:r>
      <w:r w:rsidRPr="006F24BE">
        <w:rPr>
          <w:rFonts w:ascii="Arial" w:hAnsi="Arial" w:cs="Arial"/>
          <w:spacing w:val="-3"/>
          <w:sz w:val="24"/>
          <w:szCs w:val="24"/>
        </w:rPr>
        <w:t xml:space="preserve"> </w:t>
      </w:r>
      <w:r w:rsidRPr="006F24BE">
        <w:rPr>
          <w:rFonts w:ascii="Arial" w:hAnsi="Arial" w:cs="Arial"/>
          <w:sz w:val="24"/>
          <w:szCs w:val="24"/>
        </w:rPr>
        <w:t>committed.</w:t>
      </w:r>
    </w:p>
    <w:p w14:paraId="58111011" w14:textId="77777777" w:rsidR="004D2012" w:rsidRPr="006F24BE" w:rsidRDefault="004D2012">
      <w:pPr>
        <w:pStyle w:val="BodyText"/>
        <w:spacing w:before="7"/>
        <w:rPr>
          <w:rFonts w:ascii="Arial" w:hAnsi="Arial" w:cs="Arial"/>
          <w:sz w:val="24"/>
          <w:szCs w:val="24"/>
        </w:rPr>
      </w:pPr>
    </w:p>
    <w:p w14:paraId="21A244A1" w14:textId="2403A86A" w:rsidR="004D2012" w:rsidRPr="006F24BE" w:rsidRDefault="00477F79">
      <w:pPr>
        <w:pStyle w:val="BodyText"/>
        <w:spacing w:before="1" w:line="244" w:lineRule="auto"/>
        <w:ind w:left="140" w:right="132"/>
        <w:jc w:val="both"/>
        <w:rPr>
          <w:rFonts w:ascii="Arial" w:hAnsi="Arial" w:cs="Arial"/>
          <w:sz w:val="24"/>
          <w:szCs w:val="24"/>
        </w:rPr>
      </w:pPr>
      <w:r w:rsidRPr="006F24BE">
        <w:rPr>
          <w:rFonts w:ascii="Arial" w:hAnsi="Arial" w:cs="Arial"/>
          <w:sz w:val="24"/>
          <w:szCs w:val="24"/>
        </w:rPr>
        <w:t xml:space="preserve">Depending on the nature of the complaint, and to some extent the person who is making it, there will be an occasion in the life of every </w:t>
      </w:r>
      <w:r w:rsidR="00F25E66">
        <w:rPr>
          <w:rFonts w:ascii="Arial" w:hAnsi="Arial" w:cs="Arial"/>
          <w:sz w:val="24"/>
          <w:szCs w:val="24"/>
        </w:rPr>
        <w:t>p</w:t>
      </w:r>
      <w:r w:rsidR="00856C23">
        <w:rPr>
          <w:rFonts w:ascii="Arial" w:hAnsi="Arial" w:cs="Arial"/>
          <w:sz w:val="24"/>
          <w:szCs w:val="24"/>
        </w:rPr>
        <w:t xml:space="preserve">arish </w:t>
      </w:r>
      <w:r w:rsidR="00F25E66">
        <w:rPr>
          <w:rFonts w:ascii="Arial" w:hAnsi="Arial" w:cs="Arial"/>
          <w:sz w:val="24"/>
          <w:szCs w:val="24"/>
        </w:rPr>
        <w:t>c</w:t>
      </w:r>
      <w:r w:rsidR="00856C23">
        <w:rPr>
          <w:rFonts w:ascii="Arial" w:hAnsi="Arial" w:cs="Arial"/>
          <w:sz w:val="24"/>
          <w:szCs w:val="24"/>
        </w:rPr>
        <w:t>ouncil</w:t>
      </w:r>
      <w:r w:rsidRPr="006F24BE">
        <w:rPr>
          <w:rFonts w:ascii="Arial" w:hAnsi="Arial" w:cs="Arial"/>
          <w:sz w:val="24"/>
          <w:szCs w:val="24"/>
        </w:rPr>
        <w:t xml:space="preserve"> when a complaint</w:t>
      </w:r>
      <w:r w:rsidRPr="006F24BE">
        <w:rPr>
          <w:rFonts w:ascii="Arial" w:hAnsi="Arial" w:cs="Arial"/>
          <w:spacing w:val="-14"/>
          <w:sz w:val="24"/>
          <w:szCs w:val="24"/>
        </w:rPr>
        <w:t xml:space="preserve"> </w:t>
      </w:r>
      <w:r w:rsidRPr="006F24BE">
        <w:rPr>
          <w:rFonts w:ascii="Arial" w:hAnsi="Arial" w:cs="Arial"/>
          <w:sz w:val="24"/>
          <w:szCs w:val="24"/>
        </w:rPr>
        <w:t>cannot</w:t>
      </w:r>
      <w:r w:rsidRPr="006F24BE">
        <w:rPr>
          <w:rFonts w:ascii="Arial" w:hAnsi="Arial" w:cs="Arial"/>
          <w:spacing w:val="-13"/>
          <w:sz w:val="24"/>
          <w:szCs w:val="24"/>
        </w:rPr>
        <w:t xml:space="preserve"> </w:t>
      </w:r>
      <w:r w:rsidRPr="006F24BE">
        <w:rPr>
          <w:rFonts w:ascii="Arial" w:hAnsi="Arial" w:cs="Arial"/>
          <w:sz w:val="24"/>
          <w:szCs w:val="24"/>
        </w:rPr>
        <w:t>be</w:t>
      </w:r>
      <w:r w:rsidRPr="006F24BE">
        <w:rPr>
          <w:rFonts w:ascii="Arial" w:hAnsi="Arial" w:cs="Arial"/>
          <w:spacing w:val="-12"/>
          <w:sz w:val="24"/>
          <w:szCs w:val="24"/>
        </w:rPr>
        <w:t xml:space="preserve"> </w:t>
      </w:r>
      <w:r w:rsidRPr="006F24BE">
        <w:rPr>
          <w:rFonts w:ascii="Arial" w:hAnsi="Arial" w:cs="Arial"/>
          <w:sz w:val="24"/>
          <w:szCs w:val="24"/>
        </w:rPr>
        <w:t>resolved</w:t>
      </w:r>
      <w:r w:rsidRPr="006F24BE">
        <w:rPr>
          <w:rFonts w:ascii="Arial" w:hAnsi="Arial" w:cs="Arial"/>
          <w:spacing w:val="-13"/>
          <w:sz w:val="24"/>
          <w:szCs w:val="24"/>
        </w:rPr>
        <w:t xml:space="preserve"> </w:t>
      </w:r>
      <w:r w:rsidRPr="006F24BE">
        <w:rPr>
          <w:rFonts w:ascii="Arial" w:hAnsi="Arial" w:cs="Arial"/>
          <w:sz w:val="24"/>
          <w:szCs w:val="24"/>
        </w:rPr>
        <w:t>and</w:t>
      </w:r>
      <w:r w:rsidRPr="006F24BE">
        <w:rPr>
          <w:rFonts w:ascii="Arial" w:hAnsi="Arial" w:cs="Arial"/>
          <w:spacing w:val="-12"/>
          <w:sz w:val="24"/>
          <w:szCs w:val="24"/>
        </w:rPr>
        <w:t xml:space="preserve"> </w:t>
      </w:r>
      <w:r w:rsidRPr="006F24BE">
        <w:rPr>
          <w:rFonts w:ascii="Arial" w:hAnsi="Arial" w:cs="Arial"/>
          <w:sz w:val="24"/>
          <w:szCs w:val="24"/>
        </w:rPr>
        <w:t>the</w:t>
      </w:r>
      <w:r w:rsidRPr="006F24BE">
        <w:rPr>
          <w:rFonts w:ascii="Arial" w:hAnsi="Arial" w:cs="Arial"/>
          <w:spacing w:val="-15"/>
          <w:sz w:val="24"/>
          <w:szCs w:val="24"/>
        </w:rPr>
        <w:t xml:space="preserve"> </w:t>
      </w:r>
      <w:r w:rsidR="00CE2D4F">
        <w:rPr>
          <w:rFonts w:ascii="Arial" w:hAnsi="Arial" w:cs="Arial"/>
          <w:sz w:val="24"/>
          <w:szCs w:val="24"/>
        </w:rPr>
        <w:t>c</w:t>
      </w:r>
      <w:r w:rsidR="00856C23">
        <w:rPr>
          <w:rFonts w:ascii="Arial" w:hAnsi="Arial" w:cs="Arial"/>
          <w:sz w:val="24"/>
          <w:szCs w:val="24"/>
        </w:rPr>
        <w:t>omplainant</w:t>
      </w:r>
      <w:r w:rsidRPr="006F24BE">
        <w:rPr>
          <w:rFonts w:ascii="Arial" w:hAnsi="Arial" w:cs="Arial"/>
          <w:spacing w:val="-13"/>
          <w:sz w:val="24"/>
          <w:szCs w:val="24"/>
        </w:rPr>
        <w:t xml:space="preserve"> </w:t>
      </w:r>
      <w:r w:rsidRPr="006F24BE">
        <w:rPr>
          <w:rFonts w:ascii="Arial" w:hAnsi="Arial" w:cs="Arial"/>
          <w:sz w:val="24"/>
          <w:szCs w:val="24"/>
        </w:rPr>
        <w:t>wishes</w:t>
      </w:r>
      <w:r w:rsidRPr="006F24BE">
        <w:rPr>
          <w:rFonts w:ascii="Arial" w:hAnsi="Arial" w:cs="Arial"/>
          <w:spacing w:val="-10"/>
          <w:sz w:val="24"/>
          <w:szCs w:val="24"/>
        </w:rPr>
        <w:t xml:space="preserve"> </w:t>
      </w:r>
      <w:r w:rsidRPr="006F24BE">
        <w:rPr>
          <w:rFonts w:ascii="Arial" w:hAnsi="Arial" w:cs="Arial"/>
          <w:sz w:val="24"/>
          <w:szCs w:val="24"/>
        </w:rPr>
        <w:t>to</w:t>
      </w:r>
      <w:r w:rsidRPr="006F24BE">
        <w:rPr>
          <w:rFonts w:ascii="Arial" w:hAnsi="Arial" w:cs="Arial"/>
          <w:spacing w:val="-11"/>
          <w:sz w:val="24"/>
          <w:szCs w:val="24"/>
        </w:rPr>
        <w:t xml:space="preserve"> </w:t>
      </w:r>
      <w:r w:rsidRPr="006F24BE">
        <w:rPr>
          <w:rFonts w:ascii="Arial" w:hAnsi="Arial" w:cs="Arial"/>
          <w:sz w:val="24"/>
          <w:szCs w:val="24"/>
        </w:rPr>
        <w:t>take</w:t>
      </w:r>
      <w:r w:rsidRPr="006F24BE">
        <w:rPr>
          <w:rFonts w:ascii="Arial" w:hAnsi="Arial" w:cs="Arial"/>
          <w:spacing w:val="-13"/>
          <w:sz w:val="24"/>
          <w:szCs w:val="24"/>
        </w:rPr>
        <w:t xml:space="preserve"> </w:t>
      </w:r>
      <w:r w:rsidRPr="006F24BE">
        <w:rPr>
          <w:rFonts w:ascii="Arial" w:hAnsi="Arial" w:cs="Arial"/>
          <w:sz w:val="24"/>
          <w:szCs w:val="24"/>
        </w:rPr>
        <w:t>the</w:t>
      </w:r>
      <w:r w:rsidRPr="006F24BE">
        <w:rPr>
          <w:rFonts w:ascii="Arial" w:hAnsi="Arial" w:cs="Arial"/>
          <w:spacing w:val="-10"/>
          <w:sz w:val="24"/>
          <w:szCs w:val="24"/>
        </w:rPr>
        <w:t xml:space="preserve"> </w:t>
      </w:r>
      <w:r w:rsidRPr="006F24BE">
        <w:rPr>
          <w:rFonts w:ascii="Arial" w:hAnsi="Arial" w:cs="Arial"/>
          <w:sz w:val="24"/>
          <w:szCs w:val="24"/>
        </w:rPr>
        <w:t>matter</w:t>
      </w:r>
      <w:r w:rsidRPr="006F24BE">
        <w:rPr>
          <w:rFonts w:ascii="Arial" w:hAnsi="Arial" w:cs="Arial"/>
          <w:spacing w:val="-12"/>
          <w:sz w:val="24"/>
          <w:szCs w:val="24"/>
        </w:rPr>
        <w:t xml:space="preserve"> </w:t>
      </w:r>
      <w:r w:rsidRPr="006F24BE">
        <w:rPr>
          <w:rFonts w:ascii="Arial" w:hAnsi="Arial" w:cs="Arial"/>
          <w:sz w:val="24"/>
          <w:szCs w:val="24"/>
        </w:rPr>
        <w:t>further.</w:t>
      </w:r>
    </w:p>
    <w:p w14:paraId="692F8FE7" w14:textId="77777777" w:rsidR="004D2012" w:rsidRPr="006F24BE" w:rsidRDefault="004D2012">
      <w:pPr>
        <w:pStyle w:val="BodyText"/>
        <w:spacing w:before="2"/>
        <w:rPr>
          <w:rFonts w:ascii="Arial" w:hAnsi="Arial" w:cs="Arial"/>
          <w:sz w:val="24"/>
          <w:szCs w:val="24"/>
        </w:rPr>
      </w:pPr>
    </w:p>
    <w:p w14:paraId="60B092B1" w14:textId="77777777" w:rsidR="004D2012" w:rsidRPr="006F24BE" w:rsidRDefault="00477F79">
      <w:pPr>
        <w:pStyle w:val="BodyText"/>
        <w:ind w:left="140"/>
        <w:jc w:val="both"/>
        <w:rPr>
          <w:rFonts w:ascii="Arial" w:hAnsi="Arial" w:cs="Arial"/>
          <w:sz w:val="24"/>
          <w:szCs w:val="24"/>
        </w:rPr>
      </w:pPr>
      <w:r w:rsidRPr="006F24BE">
        <w:rPr>
          <w:rFonts w:ascii="Arial" w:hAnsi="Arial" w:cs="Arial"/>
          <w:sz w:val="24"/>
          <w:szCs w:val="24"/>
        </w:rPr>
        <w:t>These will include (but not exhaustive) complaints concerning the following:</w:t>
      </w:r>
    </w:p>
    <w:p w14:paraId="70F88137" w14:textId="77777777" w:rsidR="004D2012" w:rsidRPr="006F24BE" w:rsidRDefault="004D2012">
      <w:pPr>
        <w:pStyle w:val="BodyText"/>
        <w:spacing w:before="4"/>
        <w:rPr>
          <w:rFonts w:ascii="Arial" w:hAnsi="Arial" w:cs="Arial"/>
          <w:sz w:val="24"/>
          <w:szCs w:val="24"/>
        </w:rPr>
      </w:pPr>
    </w:p>
    <w:p w14:paraId="00CFDD9E" w14:textId="1CBC7C9E" w:rsidR="004D2012" w:rsidRPr="006F24BE" w:rsidRDefault="00477F79" w:rsidP="006F24BE">
      <w:pPr>
        <w:pStyle w:val="ListParagraph"/>
        <w:numPr>
          <w:ilvl w:val="0"/>
          <w:numId w:val="2"/>
        </w:numPr>
        <w:tabs>
          <w:tab w:val="left" w:pos="352"/>
        </w:tabs>
        <w:ind w:left="351"/>
        <w:rPr>
          <w:rFonts w:ascii="Arial" w:hAnsi="Arial" w:cs="Arial"/>
          <w:sz w:val="24"/>
          <w:szCs w:val="24"/>
        </w:rPr>
      </w:pPr>
      <w:r w:rsidRPr="006F24BE">
        <w:rPr>
          <w:rFonts w:ascii="Arial" w:hAnsi="Arial" w:cs="Arial"/>
          <w:sz w:val="24"/>
          <w:szCs w:val="24"/>
        </w:rPr>
        <w:t xml:space="preserve">Where someone feels very strongly that a decision of </w:t>
      </w:r>
      <w:r w:rsidR="006F24BE">
        <w:rPr>
          <w:rFonts w:ascii="Arial" w:hAnsi="Arial" w:cs="Arial"/>
          <w:sz w:val="24"/>
          <w:szCs w:val="24"/>
        </w:rPr>
        <w:t xml:space="preserve">Talaton </w:t>
      </w:r>
      <w:r w:rsidRPr="006F24BE">
        <w:rPr>
          <w:rFonts w:ascii="Arial" w:hAnsi="Arial" w:cs="Arial"/>
          <w:sz w:val="24"/>
          <w:szCs w:val="24"/>
        </w:rPr>
        <w:t xml:space="preserve">Parish </w:t>
      </w:r>
      <w:r w:rsidR="00856C23">
        <w:rPr>
          <w:rFonts w:ascii="Arial" w:hAnsi="Arial" w:cs="Arial"/>
          <w:sz w:val="24"/>
          <w:szCs w:val="24"/>
        </w:rPr>
        <w:t xml:space="preserve"> Council</w:t>
      </w:r>
      <w:r w:rsidR="006F24BE">
        <w:rPr>
          <w:rFonts w:ascii="Arial" w:hAnsi="Arial" w:cs="Arial"/>
          <w:sz w:val="24"/>
          <w:szCs w:val="24"/>
        </w:rPr>
        <w:t xml:space="preserve"> (`the Parish </w:t>
      </w:r>
      <w:r w:rsidR="00856C23">
        <w:rPr>
          <w:rFonts w:ascii="Arial" w:hAnsi="Arial" w:cs="Arial"/>
          <w:sz w:val="24"/>
          <w:szCs w:val="24"/>
        </w:rPr>
        <w:t>Council</w:t>
      </w:r>
      <w:r w:rsidR="006F24BE">
        <w:rPr>
          <w:rFonts w:ascii="Arial" w:hAnsi="Arial" w:cs="Arial"/>
          <w:sz w:val="24"/>
          <w:szCs w:val="24"/>
        </w:rPr>
        <w:t xml:space="preserve">`) </w:t>
      </w:r>
      <w:r w:rsidRPr="006F24BE">
        <w:rPr>
          <w:rFonts w:ascii="Arial" w:hAnsi="Arial" w:cs="Arial"/>
          <w:sz w:val="24"/>
          <w:szCs w:val="24"/>
        </w:rPr>
        <w:t>was</w:t>
      </w:r>
      <w:r w:rsidR="006F24BE">
        <w:rPr>
          <w:rFonts w:ascii="Arial" w:hAnsi="Arial" w:cs="Arial"/>
          <w:sz w:val="24"/>
          <w:szCs w:val="24"/>
        </w:rPr>
        <w:t xml:space="preserve"> </w:t>
      </w:r>
      <w:r w:rsidRPr="006F24BE">
        <w:rPr>
          <w:rFonts w:ascii="Arial" w:hAnsi="Arial" w:cs="Arial"/>
          <w:sz w:val="24"/>
          <w:szCs w:val="24"/>
        </w:rPr>
        <w:t xml:space="preserve">unlawful, they may apply to the courts for a judicial review of the </w:t>
      </w:r>
      <w:r w:rsidR="00856C23">
        <w:rPr>
          <w:rFonts w:ascii="Arial" w:hAnsi="Arial" w:cs="Arial"/>
          <w:sz w:val="24"/>
          <w:szCs w:val="24"/>
        </w:rPr>
        <w:t>Parish Council</w:t>
      </w:r>
      <w:r w:rsidRPr="006F24BE">
        <w:rPr>
          <w:rFonts w:ascii="Arial" w:hAnsi="Arial" w:cs="Arial"/>
          <w:sz w:val="24"/>
          <w:szCs w:val="24"/>
        </w:rPr>
        <w:t>’s decision;</w:t>
      </w:r>
      <w:r w:rsidR="006F24BE">
        <w:rPr>
          <w:rFonts w:ascii="Arial" w:hAnsi="Arial" w:cs="Arial"/>
          <w:sz w:val="24"/>
          <w:szCs w:val="24"/>
        </w:rPr>
        <w:t xml:space="preserve"> </w:t>
      </w:r>
    </w:p>
    <w:p w14:paraId="4175AC7F" w14:textId="77777777" w:rsidR="004D2012" w:rsidRPr="006F24BE" w:rsidRDefault="004D2012">
      <w:pPr>
        <w:pStyle w:val="BodyText"/>
        <w:spacing w:before="6"/>
        <w:rPr>
          <w:rFonts w:ascii="Arial" w:hAnsi="Arial" w:cs="Arial"/>
          <w:sz w:val="24"/>
          <w:szCs w:val="24"/>
        </w:rPr>
      </w:pPr>
    </w:p>
    <w:p w14:paraId="5A676385" w14:textId="4A5090A2" w:rsidR="004D2012" w:rsidRPr="006F24BE" w:rsidRDefault="00477F79">
      <w:pPr>
        <w:pStyle w:val="ListParagraph"/>
        <w:numPr>
          <w:ilvl w:val="0"/>
          <w:numId w:val="2"/>
        </w:numPr>
        <w:tabs>
          <w:tab w:val="left" w:pos="352"/>
        </w:tabs>
        <w:spacing w:line="244" w:lineRule="auto"/>
        <w:ind w:right="135" w:firstLine="0"/>
        <w:rPr>
          <w:rFonts w:ascii="Arial" w:hAnsi="Arial" w:cs="Arial"/>
          <w:sz w:val="24"/>
          <w:szCs w:val="24"/>
        </w:rPr>
      </w:pPr>
      <w:r w:rsidRPr="006F24BE">
        <w:rPr>
          <w:rFonts w:ascii="Arial" w:hAnsi="Arial" w:cs="Arial"/>
          <w:sz w:val="24"/>
          <w:szCs w:val="24"/>
        </w:rPr>
        <w:t xml:space="preserve">An accusation of financial wrongdoing, where a complaint may be made to the </w:t>
      </w:r>
      <w:r w:rsidR="00856C23">
        <w:rPr>
          <w:rFonts w:ascii="Arial" w:hAnsi="Arial" w:cs="Arial"/>
          <w:sz w:val="24"/>
          <w:szCs w:val="24"/>
        </w:rPr>
        <w:t>Parish Council</w:t>
      </w:r>
      <w:r w:rsidRPr="006F24BE">
        <w:rPr>
          <w:rFonts w:ascii="Arial" w:hAnsi="Arial" w:cs="Arial"/>
          <w:sz w:val="24"/>
          <w:szCs w:val="24"/>
        </w:rPr>
        <w:t>’s</w:t>
      </w:r>
      <w:r w:rsidRPr="006F24BE">
        <w:rPr>
          <w:rFonts w:ascii="Arial" w:hAnsi="Arial" w:cs="Arial"/>
          <w:spacing w:val="-6"/>
          <w:sz w:val="24"/>
          <w:szCs w:val="24"/>
        </w:rPr>
        <w:t xml:space="preserve"> </w:t>
      </w:r>
      <w:r w:rsidRPr="006F24BE">
        <w:rPr>
          <w:rFonts w:ascii="Arial" w:hAnsi="Arial" w:cs="Arial"/>
          <w:sz w:val="24"/>
          <w:szCs w:val="24"/>
        </w:rPr>
        <w:t>external</w:t>
      </w:r>
      <w:r w:rsidRPr="006F24BE">
        <w:rPr>
          <w:rFonts w:ascii="Arial" w:hAnsi="Arial" w:cs="Arial"/>
          <w:spacing w:val="-9"/>
          <w:sz w:val="24"/>
          <w:szCs w:val="24"/>
        </w:rPr>
        <w:t xml:space="preserve"> </w:t>
      </w:r>
      <w:r w:rsidRPr="006F24BE">
        <w:rPr>
          <w:rFonts w:ascii="Arial" w:hAnsi="Arial" w:cs="Arial"/>
          <w:sz w:val="24"/>
          <w:szCs w:val="24"/>
        </w:rPr>
        <w:t>auditor.</w:t>
      </w:r>
      <w:r w:rsidRPr="006F24BE">
        <w:rPr>
          <w:rFonts w:ascii="Arial" w:hAnsi="Arial" w:cs="Arial"/>
          <w:spacing w:val="-7"/>
          <w:sz w:val="24"/>
          <w:szCs w:val="24"/>
        </w:rPr>
        <w:t xml:space="preserve"> </w:t>
      </w:r>
      <w:r w:rsidRPr="006F24BE">
        <w:rPr>
          <w:rFonts w:ascii="Arial" w:hAnsi="Arial" w:cs="Arial"/>
          <w:sz w:val="24"/>
          <w:szCs w:val="24"/>
        </w:rPr>
        <w:t>Aside</w:t>
      </w:r>
      <w:r w:rsidRPr="006F24BE">
        <w:rPr>
          <w:rFonts w:ascii="Arial" w:hAnsi="Arial" w:cs="Arial"/>
          <w:spacing w:val="-8"/>
          <w:sz w:val="24"/>
          <w:szCs w:val="24"/>
        </w:rPr>
        <w:t xml:space="preserve"> </w:t>
      </w:r>
      <w:r w:rsidRPr="006F24BE">
        <w:rPr>
          <w:rFonts w:ascii="Arial" w:hAnsi="Arial" w:cs="Arial"/>
          <w:sz w:val="24"/>
          <w:szCs w:val="24"/>
        </w:rPr>
        <w:t>from</w:t>
      </w:r>
      <w:r w:rsidRPr="006F24BE">
        <w:rPr>
          <w:rFonts w:ascii="Arial" w:hAnsi="Arial" w:cs="Arial"/>
          <w:spacing w:val="-9"/>
          <w:sz w:val="24"/>
          <w:szCs w:val="24"/>
        </w:rPr>
        <w:t xml:space="preserve"> </w:t>
      </w:r>
      <w:r w:rsidRPr="006F24BE">
        <w:rPr>
          <w:rFonts w:ascii="Arial" w:hAnsi="Arial" w:cs="Arial"/>
          <w:sz w:val="24"/>
          <w:szCs w:val="24"/>
        </w:rPr>
        <w:t>referring</w:t>
      </w:r>
      <w:r w:rsidRPr="006F24BE">
        <w:rPr>
          <w:rFonts w:ascii="Arial" w:hAnsi="Arial" w:cs="Arial"/>
          <w:spacing w:val="-6"/>
          <w:sz w:val="24"/>
          <w:szCs w:val="24"/>
        </w:rPr>
        <w:t xml:space="preserve"> </w:t>
      </w:r>
      <w:r w:rsidRPr="006F24BE">
        <w:rPr>
          <w:rFonts w:ascii="Arial" w:hAnsi="Arial" w:cs="Arial"/>
          <w:sz w:val="24"/>
          <w:szCs w:val="24"/>
        </w:rPr>
        <w:t>the</w:t>
      </w:r>
      <w:r w:rsidRPr="006F24BE">
        <w:rPr>
          <w:rFonts w:ascii="Arial" w:hAnsi="Arial" w:cs="Arial"/>
          <w:spacing w:val="-8"/>
          <w:sz w:val="24"/>
          <w:szCs w:val="24"/>
        </w:rPr>
        <w:t xml:space="preserve"> </w:t>
      </w:r>
      <w:r w:rsidRPr="006F24BE">
        <w:rPr>
          <w:rFonts w:ascii="Arial" w:hAnsi="Arial" w:cs="Arial"/>
          <w:sz w:val="24"/>
          <w:szCs w:val="24"/>
        </w:rPr>
        <w:t>matter</w:t>
      </w:r>
      <w:r w:rsidRPr="006F24BE">
        <w:rPr>
          <w:rFonts w:ascii="Arial" w:hAnsi="Arial" w:cs="Arial"/>
          <w:spacing w:val="-5"/>
          <w:sz w:val="24"/>
          <w:szCs w:val="24"/>
        </w:rPr>
        <w:t xml:space="preserve"> </w:t>
      </w:r>
      <w:r w:rsidRPr="006F24BE">
        <w:rPr>
          <w:rFonts w:ascii="Arial" w:hAnsi="Arial" w:cs="Arial"/>
          <w:sz w:val="24"/>
          <w:szCs w:val="24"/>
        </w:rPr>
        <w:t>to</w:t>
      </w:r>
      <w:r w:rsidRPr="006F24BE">
        <w:rPr>
          <w:rFonts w:ascii="Arial" w:hAnsi="Arial" w:cs="Arial"/>
          <w:spacing w:val="-9"/>
          <w:sz w:val="24"/>
          <w:szCs w:val="24"/>
        </w:rPr>
        <w:t xml:space="preserve"> </w:t>
      </w:r>
      <w:r w:rsidRPr="006F24BE">
        <w:rPr>
          <w:rFonts w:ascii="Arial" w:hAnsi="Arial" w:cs="Arial"/>
          <w:sz w:val="24"/>
          <w:szCs w:val="24"/>
        </w:rPr>
        <w:t>another</w:t>
      </w:r>
      <w:r w:rsidRPr="006F24BE">
        <w:rPr>
          <w:rFonts w:ascii="Arial" w:hAnsi="Arial" w:cs="Arial"/>
          <w:spacing w:val="-5"/>
          <w:sz w:val="24"/>
          <w:szCs w:val="24"/>
        </w:rPr>
        <w:t xml:space="preserve"> </w:t>
      </w:r>
      <w:r w:rsidRPr="006F24BE">
        <w:rPr>
          <w:rFonts w:ascii="Arial" w:hAnsi="Arial" w:cs="Arial"/>
          <w:sz w:val="24"/>
          <w:szCs w:val="24"/>
        </w:rPr>
        <w:t>body</w:t>
      </w:r>
      <w:r w:rsidRPr="006F24BE">
        <w:rPr>
          <w:rFonts w:ascii="Arial" w:hAnsi="Arial" w:cs="Arial"/>
          <w:spacing w:val="-7"/>
          <w:sz w:val="24"/>
          <w:szCs w:val="24"/>
        </w:rPr>
        <w:t xml:space="preserve"> </w:t>
      </w:r>
      <w:r w:rsidRPr="006F24BE">
        <w:rPr>
          <w:rFonts w:ascii="Arial" w:hAnsi="Arial" w:cs="Arial"/>
          <w:sz w:val="24"/>
          <w:szCs w:val="24"/>
        </w:rPr>
        <w:t>if</w:t>
      </w:r>
      <w:r w:rsidRPr="006F24BE">
        <w:rPr>
          <w:rFonts w:ascii="Arial" w:hAnsi="Arial" w:cs="Arial"/>
          <w:spacing w:val="-9"/>
          <w:sz w:val="24"/>
          <w:szCs w:val="24"/>
        </w:rPr>
        <w:t xml:space="preserve"> </w:t>
      </w:r>
      <w:r w:rsidRPr="006F24BE">
        <w:rPr>
          <w:rFonts w:ascii="Arial" w:hAnsi="Arial" w:cs="Arial"/>
          <w:sz w:val="24"/>
          <w:szCs w:val="24"/>
        </w:rPr>
        <w:t>required, the auditor will have the power to carry out such actions as refusing to sign off the accounts or producing a public interest</w:t>
      </w:r>
      <w:r w:rsidRPr="006F24BE">
        <w:rPr>
          <w:rFonts w:ascii="Arial" w:hAnsi="Arial" w:cs="Arial"/>
          <w:spacing w:val="-9"/>
          <w:sz w:val="24"/>
          <w:szCs w:val="24"/>
        </w:rPr>
        <w:t xml:space="preserve"> </w:t>
      </w:r>
      <w:r w:rsidRPr="006F24BE">
        <w:rPr>
          <w:rFonts w:ascii="Arial" w:hAnsi="Arial" w:cs="Arial"/>
          <w:sz w:val="24"/>
          <w:szCs w:val="24"/>
        </w:rPr>
        <w:t>report;</w:t>
      </w:r>
    </w:p>
    <w:p w14:paraId="4B61D363" w14:textId="77777777" w:rsidR="004D2012" w:rsidRPr="006F24BE" w:rsidRDefault="004D2012">
      <w:pPr>
        <w:pStyle w:val="BodyText"/>
        <w:spacing w:before="3"/>
        <w:rPr>
          <w:rFonts w:ascii="Arial" w:hAnsi="Arial" w:cs="Arial"/>
          <w:sz w:val="24"/>
          <w:szCs w:val="24"/>
        </w:rPr>
      </w:pPr>
    </w:p>
    <w:p w14:paraId="02F7504A" w14:textId="5BD7AD70" w:rsidR="004D2012" w:rsidRPr="006F24BE" w:rsidRDefault="00477F79">
      <w:pPr>
        <w:pStyle w:val="ListParagraph"/>
        <w:numPr>
          <w:ilvl w:val="0"/>
          <w:numId w:val="2"/>
        </w:numPr>
        <w:tabs>
          <w:tab w:val="left" w:pos="352"/>
        </w:tabs>
        <w:spacing w:line="244" w:lineRule="auto"/>
        <w:ind w:right="134" w:firstLine="0"/>
        <w:rPr>
          <w:rFonts w:ascii="Arial" w:hAnsi="Arial" w:cs="Arial"/>
          <w:sz w:val="24"/>
          <w:szCs w:val="24"/>
        </w:rPr>
      </w:pPr>
      <w:r w:rsidRPr="006F24BE">
        <w:rPr>
          <w:rFonts w:ascii="Arial" w:hAnsi="Arial" w:cs="Arial"/>
          <w:sz w:val="24"/>
          <w:szCs w:val="24"/>
        </w:rPr>
        <w:t xml:space="preserve">Breaches of the Members’ code of conduct for the </w:t>
      </w:r>
      <w:r w:rsidR="00856C23">
        <w:rPr>
          <w:rFonts w:ascii="Arial" w:hAnsi="Arial" w:cs="Arial"/>
          <w:sz w:val="24"/>
          <w:szCs w:val="24"/>
        </w:rPr>
        <w:t>Parish Council</w:t>
      </w:r>
      <w:r w:rsidRPr="006F24BE">
        <w:rPr>
          <w:rFonts w:ascii="Arial" w:hAnsi="Arial" w:cs="Arial"/>
          <w:sz w:val="24"/>
          <w:szCs w:val="24"/>
        </w:rPr>
        <w:t xml:space="preserve"> may result in an allegation being made to the Monitoring Officer. It has been known for all members of a </w:t>
      </w:r>
      <w:r w:rsidR="00ED24E4">
        <w:rPr>
          <w:rFonts w:ascii="Arial" w:hAnsi="Arial" w:cs="Arial"/>
          <w:sz w:val="24"/>
          <w:szCs w:val="24"/>
        </w:rPr>
        <w:t>p</w:t>
      </w:r>
      <w:r w:rsidR="00856C23">
        <w:rPr>
          <w:rFonts w:ascii="Arial" w:hAnsi="Arial" w:cs="Arial"/>
          <w:sz w:val="24"/>
          <w:szCs w:val="24"/>
        </w:rPr>
        <w:t xml:space="preserve">arish </w:t>
      </w:r>
      <w:r w:rsidR="00ED24E4">
        <w:rPr>
          <w:rFonts w:ascii="Arial" w:hAnsi="Arial" w:cs="Arial"/>
          <w:sz w:val="24"/>
          <w:szCs w:val="24"/>
        </w:rPr>
        <w:t>c</w:t>
      </w:r>
      <w:r w:rsidR="00856C23">
        <w:rPr>
          <w:rFonts w:ascii="Arial" w:hAnsi="Arial" w:cs="Arial"/>
          <w:sz w:val="24"/>
          <w:szCs w:val="24"/>
        </w:rPr>
        <w:t>ouncil</w:t>
      </w:r>
      <w:r w:rsidRPr="006F24BE">
        <w:rPr>
          <w:rFonts w:ascii="Arial" w:hAnsi="Arial" w:cs="Arial"/>
          <w:sz w:val="24"/>
          <w:szCs w:val="24"/>
        </w:rPr>
        <w:t xml:space="preserve"> to be reported for a possible breach of the code. This may be in respect of financial wrongdoing, acting on prejudicial interests, not complying with equality legislation and so</w:t>
      </w:r>
      <w:r w:rsidRPr="006F24BE">
        <w:rPr>
          <w:rFonts w:ascii="Arial" w:hAnsi="Arial" w:cs="Arial"/>
          <w:spacing w:val="-5"/>
          <w:sz w:val="24"/>
          <w:szCs w:val="24"/>
        </w:rPr>
        <w:t xml:space="preserve"> </w:t>
      </w:r>
      <w:r w:rsidRPr="006F24BE">
        <w:rPr>
          <w:rFonts w:ascii="Arial" w:hAnsi="Arial" w:cs="Arial"/>
          <w:sz w:val="24"/>
          <w:szCs w:val="24"/>
        </w:rPr>
        <w:t>on;</w:t>
      </w:r>
    </w:p>
    <w:p w14:paraId="64CFD9C2" w14:textId="77777777" w:rsidR="004D2012" w:rsidRPr="006F24BE" w:rsidRDefault="004D2012">
      <w:pPr>
        <w:pStyle w:val="BodyText"/>
        <w:spacing w:before="3"/>
        <w:rPr>
          <w:rFonts w:ascii="Arial" w:hAnsi="Arial" w:cs="Arial"/>
          <w:sz w:val="24"/>
          <w:szCs w:val="24"/>
        </w:rPr>
      </w:pPr>
    </w:p>
    <w:p w14:paraId="14E1CE22" w14:textId="77777777" w:rsidR="004D2012" w:rsidRPr="006F24BE" w:rsidRDefault="00477F79">
      <w:pPr>
        <w:pStyle w:val="ListParagraph"/>
        <w:numPr>
          <w:ilvl w:val="0"/>
          <w:numId w:val="2"/>
        </w:numPr>
        <w:tabs>
          <w:tab w:val="left" w:pos="415"/>
        </w:tabs>
        <w:spacing w:line="244" w:lineRule="auto"/>
        <w:ind w:right="140" w:firstLine="62"/>
        <w:rPr>
          <w:rFonts w:ascii="Arial" w:hAnsi="Arial" w:cs="Arial"/>
          <w:sz w:val="24"/>
          <w:szCs w:val="24"/>
        </w:rPr>
      </w:pPr>
      <w:r w:rsidRPr="006F24BE">
        <w:rPr>
          <w:rFonts w:ascii="Arial" w:hAnsi="Arial" w:cs="Arial"/>
          <w:sz w:val="24"/>
          <w:szCs w:val="24"/>
        </w:rPr>
        <w:t>Any matter that raises a suspicion of criminal wrongdoing can be referred to the police;</w:t>
      </w:r>
    </w:p>
    <w:p w14:paraId="35ADB2FD" w14:textId="77777777" w:rsidR="004D2012" w:rsidRPr="006F24BE" w:rsidRDefault="004D2012">
      <w:pPr>
        <w:pStyle w:val="BodyText"/>
        <w:spacing w:before="1"/>
        <w:rPr>
          <w:rFonts w:ascii="Arial" w:hAnsi="Arial" w:cs="Arial"/>
          <w:sz w:val="24"/>
          <w:szCs w:val="24"/>
        </w:rPr>
      </w:pPr>
    </w:p>
    <w:p w14:paraId="63B85612" w14:textId="72FE7DF6" w:rsidR="004D2012" w:rsidRPr="006F24BE" w:rsidRDefault="00477F79">
      <w:pPr>
        <w:pStyle w:val="ListParagraph"/>
        <w:numPr>
          <w:ilvl w:val="0"/>
          <w:numId w:val="2"/>
        </w:numPr>
        <w:tabs>
          <w:tab w:val="left" w:pos="352"/>
        </w:tabs>
        <w:spacing w:line="244" w:lineRule="auto"/>
        <w:ind w:right="132" w:firstLine="0"/>
        <w:rPr>
          <w:rFonts w:ascii="Arial" w:hAnsi="Arial" w:cs="Arial"/>
          <w:sz w:val="24"/>
          <w:szCs w:val="24"/>
        </w:rPr>
      </w:pPr>
      <w:r w:rsidRPr="006F24BE">
        <w:rPr>
          <w:rFonts w:ascii="Arial" w:hAnsi="Arial" w:cs="Arial"/>
          <w:sz w:val="24"/>
          <w:szCs w:val="24"/>
        </w:rPr>
        <w:t>Where</w:t>
      </w:r>
      <w:r w:rsidRPr="006F24BE">
        <w:rPr>
          <w:rFonts w:ascii="Arial" w:hAnsi="Arial" w:cs="Arial"/>
          <w:spacing w:val="-5"/>
          <w:sz w:val="24"/>
          <w:szCs w:val="24"/>
        </w:rPr>
        <w:t xml:space="preserve"> </w:t>
      </w:r>
      <w:r w:rsidRPr="006F24BE">
        <w:rPr>
          <w:rFonts w:ascii="Arial" w:hAnsi="Arial" w:cs="Arial"/>
          <w:sz w:val="24"/>
          <w:szCs w:val="24"/>
        </w:rPr>
        <w:t>the</w:t>
      </w:r>
      <w:r w:rsidRPr="006F24BE">
        <w:rPr>
          <w:rFonts w:ascii="Arial" w:hAnsi="Arial" w:cs="Arial"/>
          <w:spacing w:val="-7"/>
          <w:sz w:val="24"/>
          <w:szCs w:val="24"/>
        </w:rPr>
        <w:t xml:space="preserve"> </w:t>
      </w:r>
      <w:r w:rsidR="00856C23">
        <w:rPr>
          <w:rFonts w:ascii="Arial" w:hAnsi="Arial" w:cs="Arial"/>
          <w:sz w:val="24"/>
          <w:szCs w:val="24"/>
        </w:rPr>
        <w:t>Parish Council</w:t>
      </w:r>
      <w:r w:rsidRPr="006F24BE">
        <w:rPr>
          <w:rFonts w:ascii="Arial" w:hAnsi="Arial" w:cs="Arial"/>
          <w:spacing w:val="-3"/>
          <w:sz w:val="24"/>
          <w:szCs w:val="24"/>
        </w:rPr>
        <w:t xml:space="preserve"> </w:t>
      </w:r>
      <w:r w:rsidRPr="006F24BE">
        <w:rPr>
          <w:rFonts w:ascii="Arial" w:hAnsi="Arial" w:cs="Arial"/>
          <w:sz w:val="24"/>
          <w:szCs w:val="24"/>
        </w:rPr>
        <w:t>carries</w:t>
      </w:r>
      <w:r w:rsidRPr="006F24BE">
        <w:rPr>
          <w:rFonts w:ascii="Arial" w:hAnsi="Arial" w:cs="Arial"/>
          <w:spacing w:val="-2"/>
          <w:sz w:val="24"/>
          <w:szCs w:val="24"/>
        </w:rPr>
        <w:t xml:space="preserve"> </w:t>
      </w:r>
      <w:r w:rsidRPr="006F24BE">
        <w:rPr>
          <w:rFonts w:ascii="Arial" w:hAnsi="Arial" w:cs="Arial"/>
          <w:sz w:val="24"/>
          <w:szCs w:val="24"/>
        </w:rPr>
        <w:t>out</w:t>
      </w:r>
      <w:r w:rsidRPr="006F24BE">
        <w:rPr>
          <w:rFonts w:ascii="Arial" w:hAnsi="Arial" w:cs="Arial"/>
          <w:spacing w:val="-6"/>
          <w:sz w:val="24"/>
          <w:szCs w:val="24"/>
        </w:rPr>
        <w:t xml:space="preserve"> </w:t>
      </w:r>
      <w:r w:rsidRPr="006F24BE">
        <w:rPr>
          <w:rFonts w:ascii="Arial" w:hAnsi="Arial" w:cs="Arial"/>
          <w:sz w:val="24"/>
          <w:szCs w:val="24"/>
        </w:rPr>
        <w:t>functions</w:t>
      </w:r>
      <w:r w:rsidRPr="006F24BE">
        <w:rPr>
          <w:rFonts w:ascii="Arial" w:hAnsi="Arial" w:cs="Arial"/>
          <w:spacing w:val="-4"/>
          <w:sz w:val="24"/>
          <w:szCs w:val="24"/>
        </w:rPr>
        <w:t xml:space="preserve"> </w:t>
      </w:r>
      <w:r w:rsidRPr="006F24BE">
        <w:rPr>
          <w:rFonts w:ascii="Arial" w:hAnsi="Arial" w:cs="Arial"/>
          <w:sz w:val="24"/>
          <w:szCs w:val="24"/>
        </w:rPr>
        <w:t>on</w:t>
      </w:r>
      <w:r w:rsidRPr="006F24BE">
        <w:rPr>
          <w:rFonts w:ascii="Arial" w:hAnsi="Arial" w:cs="Arial"/>
          <w:spacing w:val="-6"/>
          <w:sz w:val="24"/>
          <w:szCs w:val="24"/>
        </w:rPr>
        <w:t xml:space="preserve"> </w:t>
      </w:r>
      <w:r w:rsidRPr="006F24BE">
        <w:rPr>
          <w:rFonts w:ascii="Arial" w:hAnsi="Arial" w:cs="Arial"/>
          <w:sz w:val="24"/>
          <w:szCs w:val="24"/>
        </w:rPr>
        <w:t>behalf</w:t>
      </w:r>
      <w:r w:rsidRPr="006F24BE">
        <w:rPr>
          <w:rFonts w:ascii="Arial" w:hAnsi="Arial" w:cs="Arial"/>
          <w:spacing w:val="-5"/>
          <w:sz w:val="24"/>
          <w:szCs w:val="24"/>
        </w:rPr>
        <w:t xml:space="preserve"> </w:t>
      </w:r>
      <w:r w:rsidRPr="006F24BE">
        <w:rPr>
          <w:rFonts w:ascii="Arial" w:hAnsi="Arial" w:cs="Arial"/>
          <w:sz w:val="24"/>
          <w:szCs w:val="24"/>
        </w:rPr>
        <w:t>of</w:t>
      </w:r>
      <w:r w:rsidRPr="006F24BE">
        <w:rPr>
          <w:rFonts w:ascii="Arial" w:hAnsi="Arial" w:cs="Arial"/>
          <w:spacing w:val="-5"/>
          <w:sz w:val="24"/>
          <w:szCs w:val="24"/>
        </w:rPr>
        <w:t xml:space="preserve"> </w:t>
      </w:r>
      <w:r w:rsidRPr="006F24BE">
        <w:rPr>
          <w:rFonts w:ascii="Arial" w:hAnsi="Arial" w:cs="Arial"/>
          <w:sz w:val="24"/>
          <w:szCs w:val="24"/>
        </w:rPr>
        <w:t>another</w:t>
      </w:r>
      <w:r w:rsidRPr="006F24BE">
        <w:rPr>
          <w:rFonts w:ascii="Arial" w:hAnsi="Arial" w:cs="Arial"/>
          <w:spacing w:val="-4"/>
          <w:sz w:val="24"/>
          <w:szCs w:val="24"/>
        </w:rPr>
        <w:t xml:space="preserve"> </w:t>
      </w:r>
      <w:r w:rsidRPr="006F24BE">
        <w:rPr>
          <w:rFonts w:ascii="Arial" w:hAnsi="Arial" w:cs="Arial"/>
          <w:sz w:val="24"/>
          <w:szCs w:val="24"/>
        </w:rPr>
        <w:t>authority,</w:t>
      </w:r>
      <w:r w:rsidRPr="006F24BE">
        <w:rPr>
          <w:rFonts w:ascii="Arial" w:hAnsi="Arial" w:cs="Arial"/>
          <w:spacing w:val="-1"/>
          <w:sz w:val="24"/>
          <w:szCs w:val="24"/>
        </w:rPr>
        <w:t xml:space="preserve"> </w:t>
      </w:r>
      <w:r w:rsidRPr="006F24BE">
        <w:rPr>
          <w:rFonts w:ascii="Arial" w:hAnsi="Arial" w:cs="Arial"/>
          <w:sz w:val="24"/>
          <w:szCs w:val="24"/>
        </w:rPr>
        <w:t>such</w:t>
      </w:r>
      <w:r w:rsidRPr="006F24BE">
        <w:rPr>
          <w:rFonts w:ascii="Arial" w:hAnsi="Arial" w:cs="Arial"/>
          <w:spacing w:val="-5"/>
          <w:sz w:val="24"/>
          <w:szCs w:val="24"/>
        </w:rPr>
        <w:t xml:space="preserve"> </w:t>
      </w:r>
      <w:r w:rsidRPr="006F24BE">
        <w:rPr>
          <w:rFonts w:ascii="Arial" w:hAnsi="Arial" w:cs="Arial"/>
          <w:sz w:val="24"/>
          <w:szCs w:val="24"/>
        </w:rPr>
        <w:t>as</w:t>
      </w:r>
      <w:r w:rsidRPr="006F24BE">
        <w:rPr>
          <w:rFonts w:ascii="Arial" w:hAnsi="Arial" w:cs="Arial"/>
          <w:spacing w:val="-2"/>
          <w:sz w:val="24"/>
          <w:szCs w:val="24"/>
        </w:rPr>
        <w:t xml:space="preserve"> </w:t>
      </w:r>
      <w:r w:rsidRPr="006F24BE">
        <w:rPr>
          <w:rFonts w:ascii="Arial" w:hAnsi="Arial" w:cs="Arial"/>
          <w:sz w:val="24"/>
          <w:szCs w:val="24"/>
        </w:rPr>
        <w:lastRenderedPageBreak/>
        <w:t>litter picking</w:t>
      </w:r>
      <w:r w:rsidRPr="006F24BE">
        <w:rPr>
          <w:rFonts w:ascii="Arial" w:hAnsi="Arial" w:cs="Arial"/>
          <w:spacing w:val="-8"/>
          <w:sz w:val="24"/>
          <w:szCs w:val="24"/>
        </w:rPr>
        <w:t xml:space="preserve"> </w:t>
      </w:r>
      <w:r w:rsidRPr="006F24BE">
        <w:rPr>
          <w:rFonts w:ascii="Arial" w:hAnsi="Arial" w:cs="Arial"/>
          <w:sz w:val="24"/>
          <w:szCs w:val="24"/>
        </w:rPr>
        <w:t>or</w:t>
      </w:r>
      <w:r w:rsidRPr="006F24BE">
        <w:rPr>
          <w:rFonts w:ascii="Arial" w:hAnsi="Arial" w:cs="Arial"/>
          <w:spacing w:val="-9"/>
          <w:sz w:val="24"/>
          <w:szCs w:val="24"/>
        </w:rPr>
        <w:t xml:space="preserve"> </w:t>
      </w:r>
      <w:r w:rsidRPr="006F24BE">
        <w:rPr>
          <w:rFonts w:ascii="Arial" w:hAnsi="Arial" w:cs="Arial"/>
          <w:sz w:val="24"/>
          <w:szCs w:val="24"/>
        </w:rPr>
        <w:t>crime</w:t>
      </w:r>
      <w:r w:rsidRPr="006F24BE">
        <w:rPr>
          <w:rFonts w:ascii="Arial" w:hAnsi="Arial" w:cs="Arial"/>
          <w:spacing w:val="-8"/>
          <w:sz w:val="24"/>
          <w:szCs w:val="24"/>
        </w:rPr>
        <w:t xml:space="preserve"> </w:t>
      </w:r>
      <w:r w:rsidRPr="006F24BE">
        <w:rPr>
          <w:rFonts w:ascii="Arial" w:hAnsi="Arial" w:cs="Arial"/>
          <w:sz w:val="24"/>
          <w:szCs w:val="24"/>
        </w:rPr>
        <w:t>and</w:t>
      </w:r>
      <w:r w:rsidRPr="006F24BE">
        <w:rPr>
          <w:rFonts w:ascii="Arial" w:hAnsi="Arial" w:cs="Arial"/>
          <w:spacing w:val="-7"/>
          <w:sz w:val="24"/>
          <w:szCs w:val="24"/>
        </w:rPr>
        <w:t xml:space="preserve"> </w:t>
      </w:r>
      <w:r w:rsidRPr="006F24BE">
        <w:rPr>
          <w:rFonts w:ascii="Arial" w:hAnsi="Arial" w:cs="Arial"/>
          <w:sz w:val="24"/>
          <w:szCs w:val="24"/>
        </w:rPr>
        <w:t>disorder</w:t>
      </w:r>
      <w:r w:rsidRPr="006F24BE">
        <w:rPr>
          <w:rFonts w:ascii="Arial" w:hAnsi="Arial" w:cs="Arial"/>
          <w:spacing w:val="-7"/>
          <w:sz w:val="24"/>
          <w:szCs w:val="24"/>
        </w:rPr>
        <w:t xml:space="preserve"> </w:t>
      </w:r>
      <w:r w:rsidRPr="006F24BE">
        <w:rPr>
          <w:rFonts w:ascii="Arial" w:hAnsi="Arial" w:cs="Arial"/>
          <w:sz w:val="24"/>
          <w:szCs w:val="24"/>
        </w:rPr>
        <w:t>measures</w:t>
      </w:r>
      <w:r w:rsidRPr="006F24BE">
        <w:rPr>
          <w:rFonts w:ascii="Arial" w:hAnsi="Arial" w:cs="Arial"/>
          <w:spacing w:val="-9"/>
          <w:sz w:val="24"/>
          <w:szCs w:val="24"/>
        </w:rPr>
        <w:t xml:space="preserve"> </w:t>
      </w:r>
      <w:r w:rsidRPr="006F24BE">
        <w:rPr>
          <w:rFonts w:ascii="Arial" w:hAnsi="Arial" w:cs="Arial"/>
          <w:sz w:val="24"/>
          <w:szCs w:val="24"/>
        </w:rPr>
        <w:t>under</w:t>
      </w:r>
      <w:r w:rsidRPr="006F24BE">
        <w:rPr>
          <w:rFonts w:ascii="Arial" w:hAnsi="Arial" w:cs="Arial"/>
          <w:spacing w:val="-7"/>
          <w:sz w:val="24"/>
          <w:szCs w:val="24"/>
        </w:rPr>
        <w:t xml:space="preserve"> </w:t>
      </w:r>
      <w:r w:rsidRPr="006F24BE">
        <w:rPr>
          <w:rFonts w:ascii="Arial" w:hAnsi="Arial" w:cs="Arial"/>
          <w:sz w:val="24"/>
          <w:szCs w:val="24"/>
        </w:rPr>
        <w:t>an</w:t>
      </w:r>
      <w:r w:rsidRPr="006F24BE">
        <w:rPr>
          <w:rFonts w:ascii="Arial" w:hAnsi="Arial" w:cs="Arial"/>
          <w:spacing w:val="-9"/>
          <w:sz w:val="24"/>
          <w:szCs w:val="24"/>
        </w:rPr>
        <w:t xml:space="preserve"> </w:t>
      </w:r>
      <w:r w:rsidRPr="006F24BE">
        <w:rPr>
          <w:rFonts w:ascii="Arial" w:hAnsi="Arial" w:cs="Arial"/>
          <w:sz w:val="24"/>
          <w:szCs w:val="24"/>
        </w:rPr>
        <w:t>agency</w:t>
      </w:r>
      <w:r w:rsidRPr="006F24BE">
        <w:rPr>
          <w:rFonts w:ascii="Arial" w:hAnsi="Arial" w:cs="Arial"/>
          <w:spacing w:val="-9"/>
          <w:sz w:val="24"/>
          <w:szCs w:val="24"/>
        </w:rPr>
        <w:t xml:space="preserve"> </w:t>
      </w:r>
      <w:r w:rsidRPr="006F24BE">
        <w:rPr>
          <w:rFonts w:ascii="Arial" w:hAnsi="Arial" w:cs="Arial"/>
          <w:sz w:val="24"/>
          <w:szCs w:val="24"/>
        </w:rPr>
        <w:t>agreement</w:t>
      </w:r>
      <w:r w:rsidRPr="006F24BE">
        <w:rPr>
          <w:rFonts w:ascii="Arial" w:hAnsi="Arial" w:cs="Arial"/>
          <w:spacing w:val="-8"/>
          <w:sz w:val="24"/>
          <w:szCs w:val="24"/>
        </w:rPr>
        <w:t xml:space="preserve"> </w:t>
      </w:r>
      <w:r w:rsidRPr="006F24BE">
        <w:rPr>
          <w:rFonts w:ascii="Arial" w:hAnsi="Arial" w:cs="Arial"/>
          <w:sz w:val="24"/>
          <w:szCs w:val="24"/>
        </w:rPr>
        <w:t>with</w:t>
      </w:r>
      <w:r w:rsidRPr="006F24BE">
        <w:rPr>
          <w:rFonts w:ascii="Arial" w:hAnsi="Arial" w:cs="Arial"/>
          <w:spacing w:val="-5"/>
          <w:sz w:val="24"/>
          <w:szCs w:val="24"/>
        </w:rPr>
        <w:t xml:space="preserve"> </w:t>
      </w:r>
      <w:r w:rsidRPr="006F24BE">
        <w:rPr>
          <w:rFonts w:ascii="Arial" w:hAnsi="Arial" w:cs="Arial"/>
          <w:sz w:val="24"/>
          <w:szCs w:val="24"/>
        </w:rPr>
        <w:t>the</w:t>
      </w:r>
      <w:r w:rsidRPr="006F24BE">
        <w:rPr>
          <w:rFonts w:ascii="Arial" w:hAnsi="Arial" w:cs="Arial"/>
          <w:spacing w:val="-3"/>
          <w:sz w:val="24"/>
          <w:szCs w:val="24"/>
        </w:rPr>
        <w:t xml:space="preserve"> </w:t>
      </w:r>
      <w:r w:rsidR="008B746E">
        <w:rPr>
          <w:rFonts w:ascii="Arial" w:hAnsi="Arial" w:cs="Arial"/>
          <w:sz w:val="24"/>
          <w:szCs w:val="24"/>
        </w:rPr>
        <w:t>p</w:t>
      </w:r>
      <w:r w:rsidR="00F25E66">
        <w:rPr>
          <w:rFonts w:ascii="Arial" w:hAnsi="Arial" w:cs="Arial"/>
          <w:sz w:val="24"/>
          <w:szCs w:val="24"/>
        </w:rPr>
        <w:t xml:space="preserve">rincipal </w:t>
      </w:r>
      <w:r w:rsidR="008112D8">
        <w:rPr>
          <w:rFonts w:ascii="Arial" w:hAnsi="Arial" w:cs="Arial"/>
          <w:sz w:val="24"/>
          <w:szCs w:val="24"/>
        </w:rPr>
        <w:t>authority</w:t>
      </w:r>
      <w:r w:rsidRPr="006F24BE">
        <w:rPr>
          <w:rFonts w:ascii="Arial" w:hAnsi="Arial" w:cs="Arial"/>
          <w:sz w:val="24"/>
          <w:szCs w:val="24"/>
        </w:rPr>
        <w:t xml:space="preserve">, the complaint can be referred to them. In such a situation, the </w:t>
      </w:r>
      <w:r w:rsidR="005B513E">
        <w:rPr>
          <w:rFonts w:ascii="Arial" w:hAnsi="Arial" w:cs="Arial"/>
          <w:sz w:val="24"/>
          <w:szCs w:val="24"/>
        </w:rPr>
        <w:t>Ombudsman</w:t>
      </w:r>
      <w:r w:rsidRPr="006F24BE">
        <w:rPr>
          <w:rFonts w:ascii="Arial" w:hAnsi="Arial" w:cs="Arial"/>
          <w:sz w:val="24"/>
          <w:szCs w:val="24"/>
        </w:rPr>
        <w:t xml:space="preserve"> may be involved if the matter is not resolved by the principal</w:t>
      </w:r>
      <w:r w:rsidRPr="006F24BE">
        <w:rPr>
          <w:rFonts w:ascii="Arial" w:hAnsi="Arial" w:cs="Arial"/>
          <w:spacing w:val="-12"/>
          <w:sz w:val="24"/>
          <w:szCs w:val="24"/>
        </w:rPr>
        <w:t xml:space="preserve"> </w:t>
      </w:r>
      <w:r w:rsidRPr="006F24BE">
        <w:rPr>
          <w:rFonts w:ascii="Arial" w:hAnsi="Arial" w:cs="Arial"/>
          <w:sz w:val="24"/>
          <w:szCs w:val="24"/>
        </w:rPr>
        <w:t>authority;</w:t>
      </w:r>
    </w:p>
    <w:p w14:paraId="31CAD94A" w14:textId="77777777" w:rsidR="004D2012" w:rsidRPr="006F24BE" w:rsidRDefault="004D2012">
      <w:pPr>
        <w:pStyle w:val="BodyText"/>
        <w:spacing w:before="4"/>
        <w:rPr>
          <w:rFonts w:ascii="Arial" w:hAnsi="Arial" w:cs="Arial"/>
          <w:sz w:val="24"/>
          <w:szCs w:val="24"/>
        </w:rPr>
      </w:pPr>
    </w:p>
    <w:p w14:paraId="6FE19324" w14:textId="6ABC9B9C" w:rsidR="006F24BE" w:rsidRPr="006F24BE" w:rsidRDefault="00477F79" w:rsidP="006F24BE">
      <w:pPr>
        <w:pStyle w:val="ListParagraph"/>
        <w:numPr>
          <w:ilvl w:val="0"/>
          <w:numId w:val="2"/>
        </w:numPr>
        <w:tabs>
          <w:tab w:val="left" w:pos="352"/>
        </w:tabs>
        <w:ind w:left="142" w:right="130" w:firstLine="0"/>
        <w:rPr>
          <w:rFonts w:ascii="Arial" w:hAnsi="Arial" w:cs="Arial"/>
          <w:sz w:val="24"/>
          <w:szCs w:val="24"/>
        </w:rPr>
      </w:pPr>
      <w:r w:rsidRPr="006F24BE">
        <w:rPr>
          <w:rFonts w:ascii="Arial" w:hAnsi="Arial" w:cs="Arial"/>
          <w:sz w:val="24"/>
          <w:szCs w:val="24"/>
        </w:rPr>
        <w:t xml:space="preserve">A complaint that the </w:t>
      </w:r>
      <w:r w:rsidR="00856C23">
        <w:rPr>
          <w:rFonts w:ascii="Arial" w:hAnsi="Arial" w:cs="Arial"/>
          <w:sz w:val="24"/>
          <w:szCs w:val="24"/>
        </w:rPr>
        <w:t>Parish Council</w:t>
      </w:r>
      <w:r w:rsidRPr="006F24BE">
        <w:rPr>
          <w:rFonts w:ascii="Arial" w:hAnsi="Arial" w:cs="Arial"/>
          <w:sz w:val="24"/>
          <w:szCs w:val="24"/>
        </w:rPr>
        <w:t xml:space="preserve"> has not released information under the Freedom of Information</w:t>
      </w:r>
      <w:r w:rsidRPr="006F24BE">
        <w:rPr>
          <w:rFonts w:ascii="Arial" w:hAnsi="Arial" w:cs="Arial"/>
          <w:spacing w:val="5"/>
          <w:sz w:val="24"/>
          <w:szCs w:val="24"/>
        </w:rPr>
        <w:t xml:space="preserve"> </w:t>
      </w:r>
      <w:r w:rsidRPr="006F24BE">
        <w:rPr>
          <w:rFonts w:ascii="Arial" w:hAnsi="Arial" w:cs="Arial"/>
          <w:sz w:val="24"/>
          <w:szCs w:val="24"/>
        </w:rPr>
        <w:t>Act</w:t>
      </w:r>
      <w:r w:rsidRPr="006F24BE">
        <w:rPr>
          <w:rFonts w:ascii="Arial" w:hAnsi="Arial" w:cs="Arial"/>
          <w:spacing w:val="8"/>
          <w:sz w:val="24"/>
          <w:szCs w:val="24"/>
        </w:rPr>
        <w:t xml:space="preserve"> </w:t>
      </w:r>
      <w:r w:rsidRPr="006F24BE">
        <w:rPr>
          <w:rFonts w:ascii="Arial" w:hAnsi="Arial" w:cs="Arial"/>
          <w:sz w:val="24"/>
          <w:szCs w:val="24"/>
        </w:rPr>
        <w:t>2000</w:t>
      </w:r>
      <w:r w:rsidRPr="006F24BE">
        <w:rPr>
          <w:rFonts w:ascii="Arial" w:hAnsi="Arial" w:cs="Arial"/>
          <w:spacing w:val="6"/>
          <w:sz w:val="24"/>
          <w:szCs w:val="24"/>
        </w:rPr>
        <w:t xml:space="preserve"> </w:t>
      </w:r>
      <w:r w:rsidRPr="006F24BE">
        <w:rPr>
          <w:rFonts w:ascii="Arial" w:hAnsi="Arial" w:cs="Arial"/>
          <w:sz w:val="24"/>
          <w:szCs w:val="24"/>
        </w:rPr>
        <w:t>in</w:t>
      </w:r>
      <w:r w:rsidRPr="006F24BE">
        <w:rPr>
          <w:rFonts w:ascii="Arial" w:hAnsi="Arial" w:cs="Arial"/>
          <w:spacing w:val="9"/>
          <w:sz w:val="24"/>
          <w:szCs w:val="24"/>
        </w:rPr>
        <w:t xml:space="preserve"> </w:t>
      </w:r>
      <w:r w:rsidRPr="006F24BE">
        <w:rPr>
          <w:rFonts w:ascii="Arial" w:hAnsi="Arial" w:cs="Arial"/>
          <w:sz w:val="24"/>
          <w:szCs w:val="24"/>
        </w:rPr>
        <w:t>the</w:t>
      </w:r>
      <w:r w:rsidRPr="006F24BE">
        <w:rPr>
          <w:rFonts w:ascii="Arial" w:hAnsi="Arial" w:cs="Arial"/>
          <w:spacing w:val="6"/>
          <w:sz w:val="24"/>
          <w:szCs w:val="24"/>
        </w:rPr>
        <w:t xml:space="preserve"> </w:t>
      </w:r>
      <w:r w:rsidRPr="006F24BE">
        <w:rPr>
          <w:rFonts w:ascii="Arial" w:hAnsi="Arial" w:cs="Arial"/>
          <w:sz w:val="24"/>
          <w:szCs w:val="24"/>
        </w:rPr>
        <w:t>manner</w:t>
      </w:r>
      <w:r w:rsidRPr="006F24BE">
        <w:rPr>
          <w:rFonts w:ascii="Arial" w:hAnsi="Arial" w:cs="Arial"/>
          <w:spacing w:val="7"/>
          <w:sz w:val="24"/>
          <w:szCs w:val="24"/>
        </w:rPr>
        <w:t xml:space="preserve"> </w:t>
      </w:r>
      <w:r w:rsidRPr="006F24BE">
        <w:rPr>
          <w:rFonts w:ascii="Arial" w:hAnsi="Arial" w:cs="Arial"/>
          <w:sz w:val="24"/>
          <w:szCs w:val="24"/>
        </w:rPr>
        <w:t>that</w:t>
      </w:r>
      <w:r w:rsidRPr="006F24BE">
        <w:rPr>
          <w:rFonts w:ascii="Arial" w:hAnsi="Arial" w:cs="Arial"/>
          <w:spacing w:val="6"/>
          <w:sz w:val="24"/>
          <w:szCs w:val="24"/>
        </w:rPr>
        <w:t xml:space="preserve"> </w:t>
      </w:r>
      <w:r w:rsidRPr="006F24BE">
        <w:rPr>
          <w:rFonts w:ascii="Arial" w:hAnsi="Arial" w:cs="Arial"/>
          <w:sz w:val="24"/>
          <w:szCs w:val="24"/>
        </w:rPr>
        <w:t>a</w:t>
      </w:r>
      <w:r w:rsidRPr="006F24BE">
        <w:rPr>
          <w:rFonts w:ascii="Arial" w:hAnsi="Arial" w:cs="Arial"/>
          <w:spacing w:val="5"/>
          <w:sz w:val="24"/>
          <w:szCs w:val="24"/>
        </w:rPr>
        <w:t xml:space="preserve"> </w:t>
      </w:r>
      <w:r w:rsidRPr="006F24BE">
        <w:rPr>
          <w:rFonts w:ascii="Arial" w:hAnsi="Arial" w:cs="Arial"/>
          <w:sz w:val="24"/>
          <w:szCs w:val="24"/>
        </w:rPr>
        <w:t>person</w:t>
      </w:r>
      <w:r w:rsidRPr="006F24BE">
        <w:rPr>
          <w:rFonts w:ascii="Arial" w:hAnsi="Arial" w:cs="Arial"/>
          <w:spacing w:val="5"/>
          <w:sz w:val="24"/>
          <w:szCs w:val="24"/>
        </w:rPr>
        <w:t xml:space="preserve"> </w:t>
      </w:r>
      <w:r w:rsidRPr="006F24BE">
        <w:rPr>
          <w:rFonts w:ascii="Arial" w:hAnsi="Arial" w:cs="Arial"/>
          <w:sz w:val="24"/>
          <w:szCs w:val="24"/>
        </w:rPr>
        <w:t>requesting</w:t>
      </w:r>
      <w:r w:rsidRPr="006F24BE">
        <w:rPr>
          <w:rFonts w:ascii="Arial" w:hAnsi="Arial" w:cs="Arial"/>
          <w:spacing w:val="4"/>
          <w:sz w:val="24"/>
          <w:szCs w:val="24"/>
        </w:rPr>
        <w:t xml:space="preserve"> </w:t>
      </w:r>
      <w:r w:rsidRPr="006F24BE">
        <w:rPr>
          <w:rFonts w:ascii="Arial" w:hAnsi="Arial" w:cs="Arial"/>
          <w:sz w:val="24"/>
          <w:szCs w:val="24"/>
        </w:rPr>
        <w:t>believes</w:t>
      </w:r>
      <w:r w:rsidRPr="006F24BE">
        <w:rPr>
          <w:rFonts w:ascii="Arial" w:hAnsi="Arial" w:cs="Arial"/>
          <w:spacing w:val="8"/>
          <w:sz w:val="24"/>
          <w:szCs w:val="24"/>
        </w:rPr>
        <w:t xml:space="preserve"> </w:t>
      </w:r>
      <w:r w:rsidRPr="006F24BE">
        <w:rPr>
          <w:rFonts w:ascii="Arial" w:hAnsi="Arial" w:cs="Arial"/>
          <w:sz w:val="24"/>
          <w:szCs w:val="24"/>
        </w:rPr>
        <w:t>it</w:t>
      </w:r>
      <w:r w:rsidRPr="006F24BE">
        <w:rPr>
          <w:rFonts w:ascii="Arial" w:hAnsi="Arial" w:cs="Arial"/>
          <w:spacing w:val="8"/>
          <w:sz w:val="24"/>
          <w:szCs w:val="24"/>
        </w:rPr>
        <w:t xml:space="preserve"> </w:t>
      </w:r>
      <w:r w:rsidRPr="006F24BE">
        <w:rPr>
          <w:rFonts w:ascii="Arial" w:hAnsi="Arial" w:cs="Arial"/>
          <w:sz w:val="24"/>
          <w:szCs w:val="24"/>
        </w:rPr>
        <w:t>should</w:t>
      </w:r>
      <w:r w:rsidRPr="006F24BE">
        <w:rPr>
          <w:rFonts w:ascii="Arial" w:hAnsi="Arial" w:cs="Arial"/>
          <w:spacing w:val="8"/>
          <w:sz w:val="24"/>
          <w:szCs w:val="24"/>
        </w:rPr>
        <w:t xml:space="preserve"> </w:t>
      </w:r>
      <w:r w:rsidRPr="006F24BE">
        <w:rPr>
          <w:rFonts w:ascii="Arial" w:hAnsi="Arial" w:cs="Arial"/>
          <w:sz w:val="24"/>
          <w:szCs w:val="24"/>
        </w:rPr>
        <w:t>have</w:t>
      </w:r>
      <w:r w:rsidR="00071297">
        <w:rPr>
          <w:rFonts w:ascii="Arial" w:hAnsi="Arial" w:cs="Arial"/>
          <w:sz w:val="24"/>
          <w:szCs w:val="24"/>
        </w:rPr>
        <w:t xml:space="preserve"> </w:t>
      </w:r>
      <w:r w:rsidR="00071297" w:rsidRPr="006F24BE">
        <w:rPr>
          <w:rFonts w:ascii="Arial" w:hAnsi="Arial" w:cs="Arial"/>
          <w:sz w:val="24"/>
          <w:szCs w:val="24"/>
        </w:rPr>
        <w:t>done, can be referred to the Information Commissioner.</w:t>
      </w:r>
      <w:r w:rsidR="00071297">
        <w:rPr>
          <w:rFonts w:ascii="Arial" w:hAnsi="Arial" w:cs="Arial"/>
          <w:sz w:val="24"/>
          <w:szCs w:val="24"/>
        </w:rPr>
        <w:t xml:space="preserve"> </w:t>
      </w:r>
      <w:r w:rsidR="00071297" w:rsidRPr="006F24BE">
        <w:rPr>
          <w:rFonts w:ascii="Arial" w:hAnsi="Arial" w:cs="Arial"/>
          <w:sz w:val="24"/>
          <w:szCs w:val="24"/>
        </w:rPr>
        <w:t xml:space="preserve">A </w:t>
      </w:r>
      <w:r w:rsidR="00C46A91">
        <w:rPr>
          <w:rFonts w:ascii="Arial" w:hAnsi="Arial" w:cs="Arial"/>
          <w:sz w:val="24"/>
          <w:szCs w:val="24"/>
        </w:rPr>
        <w:t>p</w:t>
      </w:r>
      <w:r w:rsidR="00071297">
        <w:rPr>
          <w:rFonts w:ascii="Arial" w:hAnsi="Arial" w:cs="Arial"/>
          <w:sz w:val="24"/>
          <w:szCs w:val="24"/>
        </w:rPr>
        <w:t xml:space="preserve">arish </w:t>
      </w:r>
      <w:r w:rsidR="00C46A91">
        <w:rPr>
          <w:rFonts w:ascii="Arial" w:hAnsi="Arial" w:cs="Arial"/>
          <w:sz w:val="24"/>
          <w:szCs w:val="24"/>
        </w:rPr>
        <w:t>c</w:t>
      </w:r>
      <w:r w:rsidR="00071297">
        <w:rPr>
          <w:rFonts w:ascii="Arial" w:hAnsi="Arial" w:cs="Arial"/>
          <w:sz w:val="24"/>
          <w:szCs w:val="24"/>
        </w:rPr>
        <w:t>ouncil</w:t>
      </w:r>
      <w:r w:rsidR="00071297" w:rsidRPr="006F24BE">
        <w:rPr>
          <w:rFonts w:ascii="Arial" w:hAnsi="Arial" w:cs="Arial"/>
          <w:sz w:val="24"/>
          <w:szCs w:val="24"/>
        </w:rPr>
        <w:t xml:space="preserve"> must</w:t>
      </w:r>
    </w:p>
    <w:p w14:paraId="3B4F9EB0" w14:textId="77E0F245" w:rsidR="006F24BE" w:rsidRDefault="006F24BE" w:rsidP="006F24BE">
      <w:pPr>
        <w:pStyle w:val="BodyText"/>
        <w:spacing w:before="78"/>
        <w:ind w:left="142" w:right="130"/>
        <w:jc w:val="both"/>
        <w:rPr>
          <w:rFonts w:ascii="Arial" w:hAnsi="Arial" w:cs="Arial"/>
          <w:sz w:val="24"/>
          <w:szCs w:val="24"/>
        </w:rPr>
      </w:pPr>
      <w:r w:rsidRPr="006F24BE">
        <w:rPr>
          <w:rFonts w:ascii="Arial" w:hAnsi="Arial" w:cs="Arial"/>
          <w:sz w:val="24"/>
          <w:szCs w:val="24"/>
        </w:rPr>
        <w:t>give reasons for any decision and must inform the applicant if he/she has a right to complain to them about the handling of the request (e.g. through a complaints or other procedure and give details of the procedure), or state that there is no procedure, and of his/her right to complain to the Information Commissioner.</w:t>
      </w:r>
    </w:p>
    <w:p w14:paraId="4C606500" w14:textId="77777777" w:rsidR="006F24BE" w:rsidRPr="006F24BE" w:rsidRDefault="006F24BE" w:rsidP="006F24BE">
      <w:pPr>
        <w:pStyle w:val="BodyText"/>
        <w:spacing w:before="78"/>
        <w:ind w:left="142" w:right="130"/>
        <w:jc w:val="both"/>
        <w:rPr>
          <w:rFonts w:ascii="Arial" w:hAnsi="Arial" w:cs="Arial"/>
          <w:sz w:val="24"/>
          <w:szCs w:val="24"/>
        </w:rPr>
      </w:pPr>
    </w:p>
    <w:p w14:paraId="3957CE08" w14:textId="77777777" w:rsidR="005B513E" w:rsidRDefault="006F24BE" w:rsidP="00D97F23">
      <w:pPr>
        <w:pStyle w:val="BodyText"/>
        <w:spacing w:line="230" w:lineRule="auto"/>
        <w:ind w:left="140" w:right="139"/>
        <w:jc w:val="both"/>
        <w:rPr>
          <w:rFonts w:ascii="Arial" w:hAnsi="Arial" w:cs="Arial"/>
          <w:sz w:val="24"/>
          <w:szCs w:val="24"/>
        </w:rPr>
      </w:pPr>
      <w:r>
        <w:rPr>
          <w:rFonts w:ascii="Arial" w:hAnsi="Arial" w:cs="Arial"/>
          <w:sz w:val="24"/>
          <w:szCs w:val="24"/>
        </w:rPr>
        <w:t xml:space="preserve">The </w:t>
      </w:r>
      <w:r w:rsidRPr="006F24BE">
        <w:rPr>
          <w:rFonts w:ascii="Arial" w:hAnsi="Arial" w:cs="Arial"/>
          <w:sz w:val="24"/>
          <w:szCs w:val="24"/>
        </w:rPr>
        <w:t xml:space="preserve">Parish </w:t>
      </w:r>
      <w:r w:rsidR="00856C23">
        <w:rPr>
          <w:rFonts w:ascii="Arial" w:hAnsi="Arial" w:cs="Arial"/>
          <w:sz w:val="24"/>
          <w:szCs w:val="24"/>
        </w:rPr>
        <w:t>Council</w:t>
      </w:r>
      <w:r w:rsidRPr="006F24BE">
        <w:rPr>
          <w:rFonts w:ascii="Arial" w:hAnsi="Arial" w:cs="Arial"/>
          <w:sz w:val="24"/>
          <w:szCs w:val="24"/>
        </w:rPr>
        <w:t xml:space="preserve"> aims to deal with all our residents and other community stakeholders in a fair and proper manner.</w:t>
      </w:r>
      <w:r w:rsidR="00D97F23">
        <w:rPr>
          <w:rFonts w:ascii="Arial" w:hAnsi="Arial" w:cs="Arial"/>
          <w:sz w:val="24"/>
          <w:szCs w:val="24"/>
        </w:rPr>
        <w:t xml:space="preserve"> </w:t>
      </w:r>
      <w:r w:rsidRPr="006F24BE">
        <w:rPr>
          <w:rFonts w:ascii="Arial" w:hAnsi="Arial" w:cs="Arial"/>
          <w:sz w:val="24"/>
          <w:szCs w:val="24"/>
        </w:rPr>
        <w:t xml:space="preserve">However, we understand that occasionally things may go wrong. So, if you want to complain about the way the </w:t>
      </w:r>
      <w:r w:rsidR="00D97F23">
        <w:rPr>
          <w:rFonts w:ascii="Arial" w:hAnsi="Arial" w:cs="Arial"/>
          <w:sz w:val="24"/>
          <w:szCs w:val="24"/>
        </w:rPr>
        <w:t xml:space="preserve">Parish </w:t>
      </w:r>
      <w:r w:rsidR="00856C23">
        <w:rPr>
          <w:rFonts w:ascii="Arial" w:hAnsi="Arial" w:cs="Arial"/>
          <w:sz w:val="24"/>
          <w:szCs w:val="24"/>
        </w:rPr>
        <w:t xml:space="preserve"> Council</w:t>
      </w:r>
      <w:r w:rsidRPr="006F24BE">
        <w:rPr>
          <w:rFonts w:ascii="Arial" w:hAnsi="Arial" w:cs="Arial"/>
          <w:sz w:val="24"/>
          <w:szCs w:val="24"/>
        </w:rPr>
        <w:t xml:space="preserve"> has dealt with a matter, this procedure aims to make</w:t>
      </w:r>
      <w:r w:rsidRPr="006F24BE">
        <w:rPr>
          <w:rFonts w:ascii="Arial" w:hAnsi="Arial" w:cs="Arial"/>
          <w:spacing w:val="-3"/>
          <w:sz w:val="24"/>
          <w:szCs w:val="24"/>
        </w:rPr>
        <w:t xml:space="preserve"> </w:t>
      </w:r>
      <w:r w:rsidRPr="006F24BE">
        <w:rPr>
          <w:rFonts w:ascii="Arial" w:hAnsi="Arial" w:cs="Arial"/>
          <w:sz w:val="24"/>
          <w:szCs w:val="24"/>
        </w:rPr>
        <w:t>the</w:t>
      </w:r>
      <w:r w:rsidRPr="006F24BE">
        <w:rPr>
          <w:rFonts w:ascii="Arial" w:hAnsi="Arial" w:cs="Arial"/>
          <w:spacing w:val="-5"/>
          <w:sz w:val="24"/>
          <w:szCs w:val="24"/>
        </w:rPr>
        <w:t xml:space="preserve"> </w:t>
      </w:r>
      <w:r w:rsidRPr="006F24BE">
        <w:rPr>
          <w:rFonts w:ascii="Arial" w:hAnsi="Arial" w:cs="Arial"/>
          <w:sz w:val="24"/>
          <w:szCs w:val="24"/>
        </w:rPr>
        <w:t>process</w:t>
      </w:r>
      <w:r w:rsidRPr="006F24BE">
        <w:rPr>
          <w:rFonts w:ascii="Arial" w:hAnsi="Arial" w:cs="Arial"/>
          <w:spacing w:val="-3"/>
          <w:sz w:val="24"/>
          <w:szCs w:val="24"/>
        </w:rPr>
        <w:t xml:space="preserve"> </w:t>
      </w:r>
      <w:r w:rsidRPr="006F24BE">
        <w:rPr>
          <w:rFonts w:ascii="Arial" w:hAnsi="Arial" w:cs="Arial"/>
          <w:sz w:val="24"/>
          <w:szCs w:val="24"/>
        </w:rPr>
        <w:t>of</w:t>
      </w:r>
      <w:r w:rsidRPr="006F24BE">
        <w:rPr>
          <w:rFonts w:ascii="Arial" w:hAnsi="Arial" w:cs="Arial"/>
          <w:spacing w:val="-3"/>
          <w:sz w:val="24"/>
          <w:szCs w:val="24"/>
        </w:rPr>
        <w:t xml:space="preserve"> </w:t>
      </w:r>
      <w:r w:rsidRPr="006F24BE">
        <w:rPr>
          <w:rFonts w:ascii="Arial" w:hAnsi="Arial" w:cs="Arial"/>
          <w:sz w:val="24"/>
          <w:szCs w:val="24"/>
        </w:rPr>
        <w:t>making</w:t>
      </w:r>
      <w:r w:rsidRPr="006F24BE">
        <w:rPr>
          <w:rFonts w:ascii="Arial" w:hAnsi="Arial" w:cs="Arial"/>
          <w:spacing w:val="-4"/>
          <w:sz w:val="24"/>
          <w:szCs w:val="24"/>
        </w:rPr>
        <w:t xml:space="preserve"> </w:t>
      </w:r>
      <w:r w:rsidRPr="006F24BE">
        <w:rPr>
          <w:rFonts w:ascii="Arial" w:hAnsi="Arial" w:cs="Arial"/>
          <w:sz w:val="24"/>
          <w:szCs w:val="24"/>
        </w:rPr>
        <w:t>a</w:t>
      </w:r>
      <w:r w:rsidRPr="006F24BE">
        <w:rPr>
          <w:rFonts w:ascii="Arial" w:hAnsi="Arial" w:cs="Arial"/>
          <w:spacing w:val="-5"/>
          <w:sz w:val="24"/>
          <w:szCs w:val="24"/>
        </w:rPr>
        <w:t xml:space="preserve"> </w:t>
      </w:r>
      <w:r w:rsidRPr="006F24BE">
        <w:rPr>
          <w:rFonts w:ascii="Arial" w:hAnsi="Arial" w:cs="Arial"/>
          <w:sz w:val="24"/>
          <w:szCs w:val="24"/>
        </w:rPr>
        <w:t>complaint</w:t>
      </w:r>
      <w:r w:rsidRPr="006F24BE">
        <w:rPr>
          <w:rFonts w:ascii="Arial" w:hAnsi="Arial" w:cs="Arial"/>
          <w:spacing w:val="-6"/>
          <w:sz w:val="24"/>
          <w:szCs w:val="24"/>
        </w:rPr>
        <w:t xml:space="preserve"> </w:t>
      </w:r>
      <w:r w:rsidRPr="006F24BE">
        <w:rPr>
          <w:rFonts w:ascii="Arial" w:hAnsi="Arial" w:cs="Arial"/>
          <w:sz w:val="24"/>
          <w:szCs w:val="24"/>
        </w:rPr>
        <w:t>clear</w:t>
      </w:r>
      <w:r w:rsidRPr="006F24BE">
        <w:rPr>
          <w:rFonts w:ascii="Arial" w:hAnsi="Arial" w:cs="Arial"/>
          <w:spacing w:val="-5"/>
          <w:sz w:val="24"/>
          <w:szCs w:val="24"/>
        </w:rPr>
        <w:t xml:space="preserve"> </w:t>
      </w:r>
      <w:r w:rsidRPr="006F24BE">
        <w:rPr>
          <w:rFonts w:ascii="Arial" w:hAnsi="Arial" w:cs="Arial"/>
          <w:sz w:val="24"/>
          <w:szCs w:val="24"/>
        </w:rPr>
        <w:t>and</w:t>
      </w:r>
      <w:r w:rsidRPr="006F24BE">
        <w:rPr>
          <w:rFonts w:ascii="Arial" w:hAnsi="Arial" w:cs="Arial"/>
          <w:spacing w:val="-3"/>
          <w:sz w:val="24"/>
          <w:szCs w:val="24"/>
        </w:rPr>
        <w:t xml:space="preserve"> </w:t>
      </w:r>
      <w:r w:rsidRPr="006F24BE">
        <w:rPr>
          <w:rFonts w:ascii="Arial" w:hAnsi="Arial" w:cs="Arial"/>
          <w:sz w:val="24"/>
          <w:szCs w:val="24"/>
        </w:rPr>
        <w:t>transparent.</w:t>
      </w:r>
      <w:r w:rsidRPr="006F24BE">
        <w:rPr>
          <w:rFonts w:ascii="Arial" w:hAnsi="Arial" w:cs="Arial"/>
          <w:spacing w:val="-5"/>
          <w:sz w:val="24"/>
          <w:szCs w:val="24"/>
        </w:rPr>
        <w:t xml:space="preserve"> </w:t>
      </w:r>
      <w:r w:rsidRPr="006F24BE">
        <w:rPr>
          <w:rFonts w:ascii="Arial" w:hAnsi="Arial" w:cs="Arial"/>
          <w:sz w:val="24"/>
          <w:szCs w:val="24"/>
        </w:rPr>
        <w:t>It</w:t>
      </w:r>
      <w:r w:rsidRPr="006F24BE">
        <w:rPr>
          <w:rFonts w:ascii="Arial" w:hAnsi="Arial" w:cs="Arial"/>
          <w:spacing w:val="-3"/>
          <w:sz w:val="24"/>
          <w:szCs w:val="24"/>
        </w:rPr>
        <w:t xml:space="preserve"> </w:t>
      </w:r>
      <w:r w:rsidRPr="006F24BE">
        <w:rPr>
          <w:rFonts w:ascii="Arial" w:hAnsi="Arial" w:cs="Arial"/>
          <w:sz w:val="24"/>
          <w:szCs w:val="24"/>
        </w:rPr>
        <w:t>sets</w:t>
      </w:r>
      <w:r w:rsidRPr="006F24BE">
        <w:rPr>
          <w:rFonts w:ascii="Arial" w:hAnsi="Arial" w:cs="Arial"/>
          <w:spacing w:val="-3"/>
          <w:sz w:val="24"/>
          <w:szCs w:val="24"/>
        </w:rPr>
        <w:t xml:space="preserve"> </w:t>
      </w:r>
      <w:r w:rsidRPr="006F24BE">
        <w:rPr>
          <w:rFonts w:ascii="Arial" w:hAnsi="Arial" w:cs="Arial"/>
          <w:sz w:val="24"/>
          <w:szCs w:val="24"/>
        </w:rPr>
        <w:t>out</w:t>
      </w:r>
      <w:r w:rsidRPr="006F24BE">
        <w:rPr>
          <w:rFonts w:ascii="Arial" w:hAnsi="Arial" w:cs="Arial"/>
          <w:spacing w:val="-7"/>
          <w:sz w:val="24"/>
          <w:szCs w:val="24"/>
        </w:rPr>
        <w:t xml:space="preserve"> </w:t>
      </w:r>
      <w:r w:rsidRPr="006F24BE">
        <w:rPr>
          <w:rFonts w:ascii="Arial" w:hAnsi="Arial" w:cs="Arial"/>
          <w:sz w:val="24"/>
          <w:szCs w:val="24"/>
        </w:rPr>
        <w:t>the</w:t>
      </w:r>
      <w:r w:rsidRPr="006F24BE">
        <w:rPr>
          <w:rFonts w:ascii="Arial" w:hAnsi="Arial" w:cs="Arial"/>
          <w:spacing w:val="-5"/>
          <w:sz w:val="24"/>
          <w:szCs w:val="24"/>
        </w:rPr>
        <w:t xml:space="preserve"> </w:t>
      </w:r>
      <w:r w:rsidRPr="006F24BE">
        <w:rPr>
          <w:rFonts w:ascii="Arial" w:hAnsi="Arial" w:cs="Arial"/>
          <w:sz w:val="24"/>
          <w:szCs w:val="24"/>
        </w:rPr>
        <w:t>way</w:t>
      </w:r>
      <w:r w:rsidRPr="006F24BE">
        <w:rPr>
          <w:rFonts w:ascii="Arial" w:hAnsi="Arial" w:cs="Arial"/>
          <w:spacing w:val="-4"/>
          <w:sz w:val="24"/>
          <w:szCs w:val="24"/>
        </w:rPr>
        <w:t xml:space="preserve"> </w:t>
      </w:r>
      <w:r w:rsidRPr="006F24BE">
        <w:rPr>
          <w:rFonts w:ascii="Arial" w:hAnsi="Arial" w:cs="Arial"/>
          <w:sz w:val="24"/>
          <w:szCs w:val="24"/>
        </w:rPr>
        <w:t>in which, and the timescales within which, we will respond to and deal with your complaint.</w:t>
      </w:r>
      <w:r w:rsidR="00D97F23">
        <w:rPr>
          <w:rFonts w:ascii="Arial" w:hAnsi="Arial" w:cs="Arial"/>
          <w:sz w:val="24"/>
          <w:szCs w:val="24"/>
        </w:rPr>
        <w:t xml:space="preserve"> </w:t>
      </w:r>
    </w:p>
    <w:p w14:paraId="0DC99558" w14:textId="77777777" w:rsidR="005B513E" w:rsidRDefault="005B513E" w:rsidP="00D97F23">
      <w:pPr>
        <w:pStyle w:val="BodyText"/>
        <w:spacing w:line="230" w:lineRule="auto"/>
        <w:ind w:left="140" w:right="139"/>
        <w:jc w:val="both"/>
        <w:rPr>
          <w:rFonts w:ascii="Arial" w:hAnsi="Arial" w:cs="Arial"/>
          <w:sz w:val="24"/>
          <w:szCs w:val="24"/>
        </w:rPr>
      </w:pPr>
    </w:p>
    <w:p w14:paraId="331A26A9" w14:textId="0FA778A2" w:rsidR="006F24BE" w:rsidRPr="005B513E" w:rsidRDefault="006F24BE" w:rsidP="00D97F23">
      <w:pPr>
        <w:pStyle w:val="BodyText"/>
        <w:spacing w:line="230" w:lineRule="auto"/>
        <w:ind w:left="140" w:right="139"/>
        <w:jc w:val="both"/>
        <w:rPr>
          <w:rFonts w:ascii="Arial" w:hAnsi="Arial" w:cs="Arial"/>
          <w:b/>
          <w:bCs/>
          <w:sz w:val="24"/>
          <w:szCs w:val="24"/>
        </w:rPr>
      </w:pPr>
      <w:r w:rsidRPr="005B513E">
        <w:rPr>
          <w:rFonts w:ascii="Arial" w:hAnsi="Arial" w:cs="Arial"/>
          <w:b/>
          <w:bCs/>
          <w:sz w:val="24"/>
          <w:szCs w:val="24"/>
        </w:rPr>
        <w:t>It</w:t>
      </w:r>
      <w:r w:rsidRPr="005B513E">
        <w:rPr>
          <w:rFonts w:ascii="Arial" w:hAnsi="Arial" w:cs="Arial"/>
          <w:b/>
          <w:bCs/>
          <w:spacing w:val="-8"/>
          <w:sz w:val="24"/>
          <w:szCs w:val="24"/>
        </w:rPr>
        <w:t xml:space="preserve"> </w:t>
      </w:r>
      <w:r w:rsidRPr="005B513E">
        <w:rPr>
          <w:rFonts w:ascii="Arial" w:hAnsi="Arial" w:cs="Arial"/>
          <w:b/>
          <w:bCs/>
          <w:sz w:val="24"/>
          <w:szCs w:val="24"/>
        </w:rPr>
        <w:t>should</w:t>
      </w:r>
      <w:r w:rsidRPr="005B513E">
        <w:rPr>
          <w:rFonts w:ascii="Arial" w:hAnsi="Arial" w:cs="Arial"/>
          <w:b/>
          <w:bCs/>
          <w:spacing w:val="-8"/>
          <w:sz w:val="24"/>
          <w:szCs w:val="24"/>
        </w:rPr>
        <w:t xml:space="preserve"> </w:t>
      </w:r>
      <w:r w:rsidRPr="005B513E">
        <w:rPr>
          <w:rFonts w:ascii="Arial" w:hAnsi="Arial" w:cs="Arial"/>
          <w:b/>
          <w:bCs/>
          <w:sz w:val="24"/>
          <w:szCs w:val="24"/>
        </w:rPr>
        <w:t>be</w:t>
      </w:r>
      <w:r w:rsidRPr="005B513E">
        <w:rPr>
          <w:rFonts w:ascii="Arial" w:hAnsi="Arial" w:cs="Arial"/>
          <w:b/>
          <w:bCs/>
          <w:spacing w:val="-9"/>
          <w:sz w:val="24"/>
          <w:szCs w:val="24"/>
        </w:rPr>
        <w:t xml:space="preserve"> </w:t>
      </w:r>
      <w:r w:rsidRPr="005B513E">
        <w:rPr>
          <w:rFonts w:ascii="Arial" w:hAnsi="Arial" w:cs="Arial"/>
          <w:b/>
          <w:bCs/>
          <w:sz w:val="24"/>
          <w:szCs w:val="24"/>
        </w:rPr>
        <w:t>noted</w:t>
      </w:r>
      <w:r w:rsidRPr="005B513E">
        <w:rPr>
          <w:rFonts w:ascii="Arial" w:hAnsi="Arial" w:cs="Arial"/>
          <w:b/>
          <w:bCs/>
          <w:spacing w:val="-11"/>
          <w:sz w:val="24"/>
          <w:szCs w:val="24"/>
        </w:rPr>
        <w:t xml:space="preserve"> </w:t>
      </w:r>
      <w:r w:rsidRPr="005B513E">
        <w:rPr>
          <w:rFonts w:ascii="Arial" w:hAnsi="Arial" w:cs="Arial"/>
          <w:b/>
          <w:bCs/>
          <w:sz w:val="24"/>
          <w:szCs w:val="24"/>
        </w:rPr>
        <w:t>that</w:t>
      </w:r>
      <w:r w:rsidRPr="005B513E">
        <w:rPr>
          <w:rFonts w:ascii="Arial" w:hAnsi="Arial" w:cs="Arial"/>
          <w:b/>
          <w:bCs/>
          <w:spacing w:val="-10"/>
          <w:sz w:val="24"/>
          <w:szCs w:val="24"/>
        </w:rPr>
        <w:t xml:space="preserve"> </w:t>
      </w:r>
      <w:r w:rsidRPr="005B513E">
        <w:rPr>
          <w:rFonts w:ascii="Arial" w:hAnsi="Arial" w:cs="Arial"/>
          <w:b/>
          <w:bCs/>
          <w:sz w:val="24"/>
          <w:szCs w:val="24"/>
        </w:rPr>
        <w:t>this</w:t>
      </w:r>
      <w:r w:rsidRPr="005B513E">
        <w:rPr>
          <w:rFonts w:ascii="Arial" w:hAnsi="Arial" w:cs="Arial"/>
          <w:b/>
          <w:bCs/>
          <w:spacing w:val="-10"/>
          <w:sz w:val="24"/>
          <w:szCs w:val="24"/>
        </w:rPr>
        <w:t xml:space="preserve"> </w:t>
      </w:r>
      <w:r w:rsidRPr="005B513E">
        <w:rPr>
          <w:rFonts w:ascii="Arial" w:hAnsi="Arial" w:cs="Arial"/>
          <w:b/>
          <w:bCs/>
          <w:sz w:val="24"/>
          <w:szCs w:val="24"/>
        </w:rPr>
        <w:t>procedure</w:t>
      </w:r>
      <w:r w:rsidRPr="005B513E">
        <w:rPr>
          <w:rFonts w:ascii="Arial" w:hAnsi="Arial" w:cs="Arial"/>
          <w:b/>
          <w:bCs/>
          <w:spacing w:val="-7"/>
          <w:sz w:val="24"/>
          <w:szCs w:val="24"/>
        </w:rPr>
        <w:t xml:space="preserve"> </w:t>
      </w:r>
      <w:r w:rsidRPr="005B513E">
        <w:rPr>
          <w:rFonts w:ascii="Arial" w:hAnsi="Arial" w:cs="Arial"/>
          <w:b/>
          <w:bCs/>
          <w:sz w:val="24"/>
          <w:szCs w:val="24"/>
        </w:rPr>
        <w:t>only</w:t>
      </w:r>
      <w:r w:rsidRPr="005B513E">
        <w:rPr>
          <w:rFonts w:ascii="Arial" w:hAnsi="Arial" w:cs="Arial"/>
          <w:b/>
          <w:bCs/>
          <w:spacing w:val="-11"/>
          <w:sz w:val="24"/>
          <w:szCs w:val="24"/>
        </w:rPr>
        <w:t xml:space="preserve"> </w:t>
      </w:r>
      <w:r w:rsidRPr="005B513E">
        <w:rPr>
          <w:rFonts w:ascii="Arial" w:hAnsi="Arial" w:cs="Arial"/>
          <w:b/>
          <w:bCs/>
          <w:sz w:val="24"/>
          <w:szCs w:val="24"/>
        </w:rPr>
        <w:t>relates</w:t>
      </w:r>
      <w:r w:rsidRPr="005B513E">
        <w:rPr>
          <w:rFonts w:ascii="Arial" w:hAnsi="Arial" w:cs="Arial"/>
          <w:b/>
          <w:bCs/>
          <w:spacing w:val="-6"/>
          <w:sz w:val="24"/>
          <w:szCs w:val="24"/>
        </w:rPr>
        <w:t xml:space="preserve"> </w:t>
      </w:r>
      <w:r w:rsidRPr="005B513E">
        <w:rPr>
          <w:rFonts w:ascii="Arial" w:hAnsi="Arial" w:cs="Arial"/>
          <w:b/>
          <w:bCs/>
          <w:sz w:val="24"/>
          <w:szCs w:val="24"/>
        </w:rPr>
        <w:t>to</w:t>
      </w:r>
      <w:r w:rsidRPr="005B513E">
        <w:rPr>
          <w:rFonts w:ascii="Arial" w:hAnsi="Arial" w:cs="Arial"/>
          <w:b/>
          <w:bCs/>
          <w:spacing w:val="-9"/>
          <w:sz w:val="24"/>
          <w:szCs w:val="24"/>
        </w:rPr>
        <w:t xml:space="preserve"> </w:t>
      </w:r>
      <w:r w:rsidRPr="005B513E">
        <w:rPr>
          <w:rFonts w:ascii="Arial" w:hAnsi="Arial" w:cs="Arial"/>
          <w:b/>
          <w:bCs/>
          <w:sz w:val="24"/>
          <w:szCs w:val="24"/>
        </w:rPr>
        <w:t>the</w:t>
      </w:r>
      <w:r w:rsidRPr="005B513E">
        <w:rPr>
          <w:rFonts w:ascii="Arial" w:hAnsi="Arial" w:cs="Arial"/>
          <w:b/>
          <w:bCs/>
          <w:spacing w:val="-9"/>
          <w:sz w:val="24"/>
          <w:szCs w:val="24"/>
        </w:rPr>
        <w:t xml:space="preserve"> </w:t>
      </w:r>
      <w:r w:rsidRPr="005B513E">
        <w:rPr>
          <w:rFonts w:ascii="Arial" w:hAnsi="Arial" w:cs="Arial"/>
          <w:b/>
          <w:bCs/>
          <w:sz w:val="24"/>
          <w:szCs w:val="24"/>
        </w:rPr>
        <w:t>administration</w:t>
      </w:r>
      <w:r w:rsidRPr="005B513E">
        <w:rPr>
          <w:rFonts w:ascii="Arial" w:hAnsi="Arial" w:cs="Arial"/>
          <w:b/>
          <w:bCs/>
          <w:spacing w:val="-9"/>
          <w:sz w:val="24"/>
          <w:szCs w:val="24"/>
        </w:rPr>
        <w:t xml:space="preserve"> </w:t>
      </w:r>
      <w:r w:rsidRPr="005B513E">
        <w:rPr>
          <w:rFonts w:ascii="Arial" w:hAnsi="Arial" w:cs="Arial"/>
          <w:b/>
          <w:bCs/>
          <w:sz w:val="24"/>
          <w:szCs w:val="24"/>
        </w:rPr>
        <w:t>of</w:t>
      </w:r>
      <w:r w:rsidRPr="005B513E">
        <w:rPr>
          <w:rFonts w:ascii="Arial" w:hAnsi="Arial" w:cs="Arial"/>
          <w:b/>
          <w:bCs/>
          <w:spacing w:val="-9"/>
          <w:sz w:val="24"/>
          <w:szCs w:val="24"/>
        </w:rPr>
        <w:t xml:space="preserve"> </w:t>
      </w:r>
      <w:r w:rsidRPr="005B513E">
        <w:rPr>
          <w:rFonts w:ascii="Arial" w:hAnsi="Arial" w:cs="Arial"/>
          <w:b/>
          <w:bCs/>
          <w:sz w:val="24"/>
          <w:szCs w:val="24"/>
        </w:rPr>
        <w:t>the</w:t>
      </w:r>
      <w:r w:rsidRPr="005B513E">
        <w:rPr>
          <w:rFonts w:ascii="Arial" w:hAnsi="Arial" w:cs="Arial"/>
          <w:b/>
          <w:bCs/>
          <w:spacing w:val="-9"/>
          <w:sz w:val="24"/>
          <w:szCs w:val="24"/>
        </w:rPr>
        <w:t xml:space="preserve"> </w:t>
      </w:r>
      <w:r w:rsidR="00D97F23" w:rsidRPr="005B513E">
        <w:rPr>
          <w:rFonts w:ascii="Arial" w:hAnsi="Arial" w:cs="Arial"/>
          <w:b/>
          <w:bCs/>
          <w:spacing w:val="-9"/>
          <w:sz w:val="24"/>
          <w:szCs w:val="24"/>
        </w:rPr>
        <w:t xml:space="preserve">Parish </w:t>
      </w:r>
      <w:r w:rsidR="00856C23" w:rsidRPr="005B513E">
        <w:rPr>
          <w:rFonts w:ascii="Arial" w:hAnsi="Arial" w:cs="Arial"/>
          <w:b/>
          <w:bCs/>
          <w:sz w:val="24"/>
          <w:szCs w:val="24"/>
        </w:rPr>
        <w:t xml:space="preserve"> Council</w:t>
      </w:r>
      <w:r w:rsidRPr="005B513E">
        <w:rPr>
          <w:rFonts w:ascii="Arial" w:hAnsi="Arial" w:cs="Arial"/>
          <w:b/>
          <w:bCs/>
          <w:sz w:val="24"/>
          <w:szCs w:val="24"/>
        </w:rPr>
        <w:t xml:space="preserve"> and the way it runs its services. To complain on any other matter please refer to the table below. The Parish </w:t>
      </w:r>
      <w:r w:rsidR="00CE2D4F">
        <w:rPr>
          <w:rFonts w:ascii="Arial" w:hAnsi="Arial" w:cs="Arial"/>
          <w:b/>
          <w:bCs/>
          <w:sz w:val="24"/>
          <w:szCs w:val="24"/>
        </w:rPr>
        <w:t>Clerk</w:t>
      </w:r>
      <w:r w:rsidRPr="005B513E">
        <w:rPr>
          <w:rFonts w:ascii="Arial" w:hAnsi="Arial" w:cs="Arial"/>
          <w:b/>
          <w:bCs/>
          <w:sz w:val="24"/>
          <w:szCs w:val="24"/>
        </w:rPr>
        <w:t xml:space="preserve"> or Chair of the </w:t>
      </w:r>
      <w:r w:rsidR="00856C23" w:rsidRPr="005B513E">
        <w:rPr>
          <w:rFonts w:ascii="Arial" w:hAnsi="Arial" w:cs="Arial"/>
          <w:b/>
          <w:bCs/>
          <w:sz w:val="24"/>
          <w:szCs w:val="24"/>
        </w:rPr>
        <w:t>Parish Council</w:t>
      </w:r>
      <w:r w:rsidRPr="005B513E">
        <w:rPr>
          <w:rFonts w:ascii="Arial" w:hAnsi="Arial" w:cs="Arial"/>
          <w:b/>
          <w:bCs/>
          <w:sz w:val="24"/>
          <w:szCs w:val="24"/>
        </w:rPr>
        <w:t xml:space="preserve"> will be able to assist you</w:t>
      </w:r>
      <w:r w:rsidRPr="005B513E">
        <w:rPr>
          <w:rFonts w:ascii="Arial" w:hAnsi="Arial" w:cs="Arial"/>
          <w:b/>
          <w:bCs/>
          <w:spacing w:val="-32"/>
          <w:sz w:val="24"/>
          <w:szCs w:val="24"/>
        </w:rPr>
        <w:t xml:space="preserve"> </w:t>
      </w:r>
      <w:r w:rsidRPr="005B513E">
        <w:rPr>
          <w:rFonts w:ascii="Arial" w:hAnsi="Arial" w:cs="Arial"/>
          <w:b/>
          <w:bCs/>
          <w:sz w:val="24"/>
          <w:szCs w:val="24"/>
        </w:rPr>
        <w:t>further.</w:t>
      </w:r>
    </w:p>
    <w:p w14:paraId="568B3A3B" w14:textId="77777777" w:rsidR="006F24BE" w:rsidRDefault="006F24BE" w:rsidP="006F24BE">
      <w:pPr>
        <w:pStyle w:val="BodyText"/>
        <w:spacing w:line="244" w:lineRule="auto"/>
        <w:ind w:right="136"/>
        <w:jc w:val="both"/>
        <w:rPr>
          <w:rFonts w:ascii="Arial" w:hAnsi="Arial" w:cs="Arial"/>
          <w:sz w:val="24"/>
          <w:szCs w:val="24"/>
        </w:rPr>
      </w:pPr>
    </w:p>
    <w:p w14:paraId="31AE1492" w14:textId="77777777" w:rsidR="006F24BE" w:rsidRPr="006F24BE" w:rsidRDefault="006F24BE" w:rsidP="006F24BE">
      <w:pPr>
        <w:pStyle w:val="BodyText"/>
        <w:spacing w:line="244" w:lineRule="auto"/>
        <w:ind w:right="136"/>
        <w:jc w:val="both"/>
        <w:rPr>
          <w:rFonts w:ascii="Arial" w:hAnsi="Arial" w:cs="Arial"/>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3"/>
        <w:gridCol w:w="6546"/>
      </w:tblGrid>
      <w:tr w:rsidR="006F24BE" w:rsidRPr="006F24BE" w14:paraId="5116A362" w14:textId="77777777" w:rsidTr="004077B9">
        <w:trPr>
          <w:trHeight w:val="290"/>
        </w:trPr>
        <w:tc>
          <w:tcPr>
            <w:tcW w:w="2473" w:type="dxa"/>
          </w:tcPr>
          <w:p w14:paraId="67E94BFD" w14:textId="77777777" w:rsidR="006F24BE" w:rsidRPr="006F24BE" w:rsidRDefault="006F24BE" w:rsidP="004077B9">
            <w:pPr>
              <w:pStyle w:val="TableParagraph"/>
              <w:spacing w:before="29" w:line="241" w:lineRule="exact"/>
              <w:rPr>
                <w:rFonts w:ascii="Arial" w:hAnsi="Arial" w:cs="Arial"/>
                <w:b/>
                <w:sz w:val="24"/>
                <w:szCs w:val="24"/>
              </w:rPr>
            </w:pPr>
            <w:r w:rsidRPr="006F24BE">
              <w:rPr>
                <w:rFonts w:ascii="Arial" w:hAnsi="Arial" w:cs="Arial"/>
                <w:b/>
                <w:sz w:val="24"/>
                <w:szCs w:val="24"/>
              </w:rPr>
              <w:t>Type of conduct</w:t>
            </w:r>
          </w:p>
        </w:tc>
        <w:tc>
          <w:tcPr>
            <w:tcW w:w="6546" w:type="dxa"/>
          </w:tcPr>
          <w:p w14:paraId="7C151D6C" w14:textId="77777777" w:rsidR="006F24BE" w:rsidRPr="006F24BE" w:rsidRDefault="006F24BE" w:rsidP="004077B9">
            <w:pPr>
              <w:pStyle w:val="TableParagraph"/>
              <w:spacing w:before="29" w:line="241" w:lineRule="exact"/>
              <w:rPr>
                <w:rFonts w:ascii="Arial" w:hAnsi="Arial" w:cs="Arial"/>
                <w:b/>
                <w:sz w:val="24"/>
                <w:szCs w:val="24"/>
              </w:rPr>
            </w:pPr>
            <w:r w:rsidRPr="006F24BE">
              <w:rPr>
                <w:rFonts w:ascii="Arial" w:hAnsi="Arial" w:cs="Arial"/>
                <w:b/>
                <w:sz w:val="24"/>
                <w:szCs w:val="24"/>
              </w:rPr>
              <w:t>Refer to</w:t>
            </w:r>
          </w:p>
        </w:tc>
      </w:tr>
      <w:tr w:rsidR="006F24BE" w:rsidRPr="006F24BE" w14:paraId="2DCF20BE" w14:textId="77777777" w:rsidTr="004077B9">
        <w:trPr>
          <w:trHeight w:val="864"/>
        </w:trPr>
        <w:tc>
          <w:tcPr>
            <w:tcW w:w="2473" w:type="dxa"/>
          </w:tcPr>
          <w:p w14:paraId="6C86B6D9" w14:textId="77777777" w:rsidR="006F24BE" w:rsidRPr="006F24BE" w:rsidRDefault="006F24BE" w:rsidP="004077B9">
            <w:pPr>
              <w:pStyle w:val="TableParagraph"/>
              <w:spacing w:before="9" w:line="288" w:lineRule="exact"/>
              <w:ind w:right="113"/>
              <w:jc w:val="both"/>
              <w:rPr>
                <w:rFonts w:ascii="Arial" w:hAnsi="Arial" w:cs="Arial"/>
                <w:sz w:val="24"/>
                <w:szCs w:val="24"/>
              </w:rPr>
            </w:pPr>
            <w:r w:rsidRPr="006F24BE">
              <w:rPr>
                <w:rFonts w:ascii="Arial" w:hAnsi="Arial" w:cs="Arial"/>
                <w:sz w:val="24"/>
                <w:szCs w:val="24"/>
              </w:rPr>
              <w:t>Functions carried out on behalf of another Authority</w:t>
            </w:r>
          </w:p>
        </w:tc>
        <w:tc>
          <w:tcPr>
            <w:tcW w:w="6546" w:type="dxa"/>
          </w:tcPr>
          <w:p w14:paraId="07219148" w14:textId="5618DB0C" w:rsidR="006F24BE" w:rsidRPr="006F24BE" w:rsidRDefault="00CE14F5" w:rsidP="004077B9">
            <w:pPr>
              <w:pStyle w:val="TableParagraph"/>
              <w:rPr>
                <w:rFonts w:ascii="Arial" w:hAnsi="Arial" w:cs="Arial"/>
                <w:sz w:val="24"/>
                <w:szCs w:val="24"/>
              </w:rPr>
            </w:pPr>
            <w:r>
              <w:rPr>
                <w:rFonts w:ascii="Arial" w:hAnsi="Arial" w:cs="Arial"/>
                <w:sz w:val="24"/>
                <w:szCs w:val="24"/>
              </w:rPr>
              <w:t>Principal councils (East Devon District Council</w:t>
            </w:r>
            <w:r w:rsidR="004E3E43">
              <w:rPr>
                <w:rFonts w:ascii="Arial" w:hAnsi="Arial" w:cs="Arial"/>
                <w:sz w:val="24"/>
                <w:szCs w:val="24"/>
              </w:rPr>
              <w:t>, Devon County Council</w:t>
            </w:r>
            <w:r w:rsidR="008A7C86">
              <w:rPr>
                <w:rFonts w:ascii="Arial" w:hAnsi="Arial" w:cs="Arial"/>
                <w:sz w:val="24"/>
                <w:szCs w:val="24"/>
              </w:rPr>
              <w:t xml:space="preserve"> or successor council</w:t>
            </w:r>
            <w:r w:rsidR="004E3E43">
              <w:rPr>
                <w:rFonts w:ascii="Arial" w:hAnsi="Arial" w:cs="Arial"/>
                <w:sz w:val="24"/>
                <w:szCs w:val="24"/>
              </w:rPr>
              <w:t>)</w:t>
            </w:r>
          </w:p>
        </w:tc>
      </w:tr>
      <w:tr w:rsidR="006F24BE" w:rsidRPr="006F24BE" w14:paraId="1CB44614" w14:textId="77777777" w:rsidTr="004077B9">
        <w:trPr>
          <w:trHeight w:val="1142"/>
        </w:trPr>
        <w:tc>
          <w:tcPr>
            <w:tcW w:w="2473" w:type="dxa"/>
          </w:tcPr>
          <w:p w14:paraId="7E27EB97" w14:textId="77777777" w:rsidR="006F24BE" w:rsidRPr="006F24BE" w:rsidRDefault="006F24BE" w:rsidP="004077B9">
            <w:pPr>
              <w:pStyle w:val="TableParagraph"/>
              <w:spacing w:before="6"/>
              <w:rPr>
                <w:rFonts w:ascii="Arial" w:hAnsi="Arial" w:cs="Arial"/>
                <w:sz w:val="24"/>
                <w:szCs w:val="24"/>
              </w:rPr>
            </w:pPr>
            <w:r w:rsidRPr="006F24BE">
              <w:rPr>
                <w:rFonts w:ascii="Arial" w:hAnsi="Arial" w:cs="Arial"/>
                <w:sz w:val="24"/>
                <w:szCs w:val="24"/>
              </w:rPr>
              <w:t>Financial irregularity</w:t>
            </w:r>
          </w:p>
        </w:tc>
        <w:tc>
          <w:tcPr>
            <w:tcW w:w="6546" w:type="dxa"/>
          </w:tcPr>
          <w:p w14:paraId="5C860680" w14:textId="2DCD6943" w:rsidR="006F24BE" w:rsidRPr="006F24BE" w:rsidRDefault="006F24BE" w:rsidP="004077B9">
            <w:pPr>
              <w:pStyle w:val="TableParagraph"/>
              <w:spacing w:before="6" w:line="280" w:lineRule="atLeast"/>
              <w:ind w:right="83"/>
              <w:rPr>
                <w:rFonts w:ascii="Arial" w:hAnsi="Arial" w:cs="Arial"/>
                <w:sz w:val="24"/>
                <w:szCs w:val="24"/>
              </w:rPr>
            </w:pPr>
            <w:r w:rsidRPr="006F24BE">
              <w:rPr>
                <w:rFonts w:ascii="Arial" w:hAnsi="Arial" w:cs="Arial"/>
                <w:sz w:val="24"/>
                <w:szCs w:val="24"/>
              </w:rPr>
              <w:t xml:space="preserve">Local elector’s statutory right to object to </w:t>
            </w:r>
            <w:r w:rsidR="00856C23">
              <w:rPr>
                <w:rFonts w:ascii="Arial" w:hAnsi="Arial" w:cs="Arial"/>
                <w:sz w:val="24"/>
                <w:szCs w:val="24"/>
              </w:rPr>
              <w:t>Parish Council</w:t>
            </w:r>
            <w:r w:rsidRPr="006F24BE">
              <w:rPr>
                <w:rFonts w:ascii="Arial" w:hAnsi="Arial" w:cs="Arial"/>
                <w:sz w:val="24"/>
                <w:szCs w:val="24"/>
              </w:rPr>
              <w:t xml:space="preserve">’s audit of accounts pursuant to s.16 Audit Commission Act 1998. On other matters, </w:t>
            </w:r>
            <w:r w:rsidR="00C46A91">
              <w:rPr>
                <w:rFonts w:ascii="Arial" w:hAnsi="Arial" w:cs="Arial"/>
                <w:sz w:val="24"/>
                <w:szCs w:val="24"/>
              </w:rPr>
              <w:t>p</w:t>
            </w:r>
            <w:r w:rsidR="00856C23">
              <w:rPr>
                <w:rFonts w:ascii="Arial" w:hAnsi="Arial" w:cs="Arial"/>
                <w:sz w:val="24"/>
                <w:szCs w:val="24"/>
              </w:rPr>
              <w:t xml:space="preserve">arish </w:t>
            </w:r>
            <w:r w:rsidR="00C46A91">
              <w:rPr>
                <w:rFonts w:ascii="Arial" w:hAnsi="Arial" w:cs="Arial"/>
                <w:sz w:val="24"/>
                <w:szCs w:val="24"/>
              </w:rPr>
              <w:t>c</w:t>
            </w:r>
            <w:r w:rsidR="00856C23">
              <w:rPr>
                <w:rFonts w:ascii="Arial" w:hAnsi="Arial" w:cs="Arial"/>
                <w:sz w:val="24"/>
                <w:szCs w:val="24"/>
              </w:rPr>
              <w:t>ouncil</w:t>
            </w:r>
            <w:r w:rsidRPr="006F24BE">
              <w:rPr>
                <w:rFonts w:ascii="Arial" w:hAnsi="Arial" w:cs="Arial"/>
                <w:sz w:val="24"/>
                <w:szCs w:val="24"/>
              </w:rPr>
              <w:t>s may need to consult their auditor / Audit Commission</w:t>
            </w:r>
          </w:p>
        </w:tc>
      </w:tr>
      <w:tr w:rsidR="006F24BE" w:rsidRPr="006F24BE" w14:paraId="42750DE1" w14:textId="77777777" w:rsidTr="004077B9">
        <w:trPr>
          <w:trHeight w:val="287"/>
        </w:trPr>
        <w:tc>
          <w:tcPr>
            <w:tcW w:w="2473" w:type="dxa"/>
          </w:tcPr>
          <w:p w14:paraId="4AF11E1E" w14:textId="77777777" w:rsidR="006F24BE" w:rsidRPr="006F24BE" w:rsidRDefault="006F24BE" w:rsidP="004077B9">
            <w:pPr>
              <w:pStyle w:val="TableParagraph"/>
              <w:spacing w:line="252" w:lineRule="exact"/>
              <w:rPr>
                <w:rFonts w:ascii="Arial" w:hAnsi="Arial" w:cs="Arial"/>
                <w:sz w:val="24"/>
                <w:szCs w:val="24"/>
              </w:rPr>
            </w:pPr>
            <w:r w:rsidRPr="006F24BE">
              <w:rPr>
                <w:rFonts w:ascii="Arial" w:hAnsi="Arial" w:cs="Arial"/>
                <w:sz w:val="24"/>
                <w:szCs w:val="24"/>
              </w:rPr>
              <w:t>Criminal activity</w:t>
            </w:r>
          </w:p>
        </w:tc>
        <w:tc>
          <w:tcPr>
            <w:tcW w:w="6546" w:type="dxa"/>
          </w:tcPr>
          <w:p w14:paraId="1F1D4F39" w14:textId="77777777" w:rsidR="006F24BE" w:rsidRPr="006F24BE" w:rsidRDefault="006F24BE" w:rsidP="004077B9">
            <w:pPr>
              <w:pStyle w:val="TableParagraph"/>
              <w:spacing w:line="252" w:lineRule="exact"/>
              <w:rPr>
                <w:rFonts w:ascii="Arial" w:hAnsi="Arial" w:cs="Arial"/>
                <w:sz w:val="24"/>
                <w:szCs w:val="24"/>
              </w:rPr>
            </w:pPr>
            <w:r w:rsidRPr="006F24BE">
              <w:rPr>
                <w:rFonts w:ascii="Arial" w:hAnsi="Arial" w:cs="Arial"/>
                <w:sz w:val="24"/>
                <w:szCs w:val="24"/>
              </w:rPr>
              <w:t>The Police</w:t>
            </w:r>
          </w:p>
        </w:tc>
      </w:tr>
      <w:tr w:rsidR="006F24BE" w:rsidRPr="006F24BE" w14:paraId="6BCBA72D" w14:textId="77777777" w:rsidTr="004077B9">
        <w:trPr>
          <w:trHeight w:val="863"/>
        </w:trPr>
        <w:tc>
          <w:tcPr>
            <w:tcW w:w="2473" w:type="dxa"/>
          </w:tcPr>
          <w:p w14:paraId="1FA25837" w14:textId="77777777" w:rsidR="006F24BE" w:rsidRPr="006F24BE" w:rsidRDefault="006F24BE" w:rsidP="004077B9">
            <w:pPr>
              <w:pStyle w:val="TableParagraph"/>
              <w:rPr>
                <w:rFonts w:ascii="Arial" w:hAnsi="Arial" w:cs="Arial"/>
                <w:sz w:val="24"/>
                <w:szCs w:val="24"/>
              </w:rPr>
            </w:pPr>
            <w:r w:rsidRPr="006F24BE">
              <w:rPr>
                <w:rFonts w:ascii="Arial" w:hAnsi="Arial" w:cs="Arial"/>
                <w:sz w:val="24"/>
                <w:szCs w:val="24"/>
              </w:rPr>
              <w:t>Member conduct</w:t>
            </w:r>
          </w:p>
        </w:tc>
        <w:tc>
          <w:tcPr>
            <w:tcW w:w="6546" w:type="dxa"/>
          </w:tcPr>
          <w:p w14:paraId="321F09E7" w14:textId="4A5FF16E" w:rsidR="006F24BE" w:rsidRPr="006F24BE" w:rsidRDefault="006F24BE" w:rsidP="004077B9">
            <w:pPr>
              <w:pStyle w:val="TableParagraph"/>
              <w:spacing w:line="280" w:lineRule="atLeast"/>
              <w:ind w:right="227"/>
              <w:rPr>
                <w:rFonts w:ascii="Arial" w:hAnsi="Arial" w:cs="Arial"/>
                <w:sz w:val="24"/>
                <w:szCs w:val="24"/>
              </w:rPr>
            </w:pPr>
            <w:r w:rsidRPr="006F24BE">
              <w:rPr>
                <w:rFonts w:ascii="Arial" w:hAnsi="Arial" w:cs="Arial"/>
                <w:sz w:val="24"/>
                <w:szCs w:val="24"/>
              </w:rPr>
              <w:t xml:space="preserve">In England, a complaint relating to a member’s failure to comply with the Code of Conduct must be submitted to the Monitoring Officer at </w:t>
            </w:r>
            <w:r w:rsidR="00D97F23">
              <w:rPr>
                <w:rFonts w:ascii="Arial" w:hAnsi="Arial" w:cs="Arial"/>
                <w:sz w:val="24"/>
                <w:szCs w:val="24"/>
              </w:rPr>
              <w:t>East Devon District</w:t>
            </w:r>
            <w:r w:rsidRPr="006F24BE">
              <w:rPr>
                <w:rFonts w:ascii="Arial" w:hAnsi="Arial" w:cs="Arial"/>
                <w:sz w:val="24"/>
                <w:szCs w:val="24"/>
              </w:rPr>
              <w:t xml:space="preserve"> </w:t>
            </w:r>
            <w:r w:rsidR="00856C23">
              <w:rPr>
                <w:rFonts w:ascii="Arial" w:hAnsi="Arial" w:cs="Arial"/>
                <w:sz w:val="24"/>
                <w:szCs w:val="24"/>
              </w:rPr>
              <w:t xml:space="preserve"> Council</w:t>
            </w:r>
            <w:r w:rsidR="008A7C86">
              <w:rPr>
                <w:rFonts w:ascii="Arial" w:hAnsi="Arial" w:cs="Arial"/>
                <w:sz w:val="24"/>
                <w:szCs w:val="24"/>
              </w:rPr>
              <w:t xml:space="preserve"> or successor council</w:t>
            </w:r>
            <w:r w:rsidRPr="006F24BE">
              <w:rPr>
                <w:rFonts w:ascii="Arial" w:hAnsi="Arial" w:cs="Arial"/>
                <w:sz w:val="24"/>
                <w:szCs w:val="24"/>
              </w:rPr>
              <w:t>.</w:t>
            </w:r>
          </w:p>
        </w:tc>
      </w:tr>
      <w:tr w:rsidR="006F24BE" w:rsidRPr="006F24BE" w14:paraId="12B100D0" w14:textId="77777777" w:rsidTr="004077B9">
        <w:trPr>
          <w:trHeight w:val="290"/>
        </w:trPr>
        <w:tc>
          <w:tcPr>
            <w:tcW w:w="2473" w:type="dxa"/>
          </w:tcPr>
          <w:p w14:paraId="7ED95564" w14:textId="77777777" w:rsidR="006F24BE" w:rsidRPr="006F24BE" w:rsidRDefault="006F24BE" w:rsidP="004077B9">
            <w:pPr>
              <w:pStyle w:val="TableParagraph"/>
              <w:spacing w:line="254" w:lineRule="exact"/>
              <w:rPr>
                <w:rFonts w:ascii="Arial" w:hAnsi="Arial" w:cs="Arial"/>
                <w:sz w:val="24"/>
                <w:szCs w:val="24"/>
              </w:rPr>
            </w:pPr>
            <w:r w:rsidRPr="006F24BE">
              <w:rPr>
                <w:rFonts w:ascii="Arial" w:hAnsi="Arial" w:cs="Arial"/>
                <w:sz w:val="24"/>
                <w:szCs w:val="24"/>
              </w:rPr>
              <w:t>Employee conduct</w:t>
            </w:r>
          </w:p>
        </w:tc>
        <w:tc>
          <w:tcPr>
            <w:tcW w:w="6546" w:type="dxa"/>
          </w:tcPr>
          <w:p w14:paraId="72ADDAD5" w14:textId="77777777" w:rsidR="006F24BE" w:rsidRPr="006F24BE" w:rsidRDefault="006F24BE" w:rsidP="004077B9">
            <w:pPr>
              <w:pStyle w:val="TableParagraph"/>
              <w:spacing w:line="254" w:lineRule="exact"/>
              <w:rPr>
                <w:rFonts w:ascii="Arial" w:hAnsi="Arial" w:cs="Arial"/>
                <w:sz w:val="24"/>
                <w:szCs w:val="24"/>
              </w:rPr>
            </w:pPr>
            <w:r w:rsidRPr="006F24BE">
              <w:rPr>
                <w:rFonts w:ascii="Arial" w:hAnsi="Arial" w:cs="Arial"/>
                <w:sz w:val="24"/>
                <w:szCs w:val="24"/>
              </w:rPr>
              <w:t>Internal disciplinary procedure</w:t>
            </w:r>
          </w:p>
        </w:tc>
      </w:tr>
    </w:tbl>
    <w:p w14:paraId="1A223177" w14:textId="77777777" w:rsidR="00C46A91" w:rsidRDefault="00C46A91" w:rsidP="006F24BE">
      <w:pPr>
        <w:pStyle w:val="Heading1"/>
        <w:jc w:val="both"/>
        <w:rPr>
          <w:rFonts w:ascii="Arial" w:hAnsi="Arial" w:cs="Arial"/>
          <w:sz w:val="24"/>
          <w:szCs w:val="24"/>
        </w:rPr>
      </w:pPr>
    </w:p>
    <w:p w14:paraId="464F2861" w14:textId="430B0DEE" w:rsidR="006F24BE" w:rsidRPr="006F24BE" w:rsidRDefault="006F24BE" w:rsidP="006F24BE">
      <w:pPr>
        <w:pStyle w:val="Heading1"/>
        <w:jc w:val="both"/>
        <w:rPr>
          <w:rFonts w:ascii="Arial" w:hAnsi="Arial" w:cs="Arial"/>
          <w:sz w:val="24"/>
          <w:szCs w:val="24"/>
        </w:rPr>
      </w:pPr>
      <w:r w:rsidRPr="006F24BE">
        <w:rPr>
          <w:rFonts w:ascii="Arial" w:hAnsi="Arial" w:cs="Arial"/>
          <w:sz w:val="24"/>
          <w:szCs w:val="24"/>
        </w:rPr>
        <w:t>Before the Meeting</w:t>
      </w:r>
    </w:p>
    <w:p w14:paraId="65CCFD35" w14:textId="77777777" w:rsidR="006F24BE" w:rsidRPr="006F24BE" w:rsidRDefault="006F24BE" w:rsidP="006F24BE">
      <w:pPr>
        <w:pStyle w:val="BodyText"/>
        <w:spacing w:before="10"/>
        <w:rPr>
          <w:rFonts w:ascii="Arial" w:hAnsi="Arial" w:cs="Arial"/>
          <w:b/>
          <w:sz w:val="24"/>
          <w:szCs w:val="24"/>
        </w:rPr>
      </w:pPr>
    </w:p>
    <w:p w14:paraId="041AD0A5" w14:textId="3B8DB450" w:rsidR="006F24BE" w:rsidRPr="006F24BE" w:rsidRDefault="006F24BE" w:rsidP="006F24BE">
      <w:pPr>
        <w:pStyle w:val="ListParagraph"/>
        <w:numPr>
          <w:ilvl w:val="0"/>
          <w:numId w:val="1"/>
        </w:numPr>
        <w:tabs>
          <w:tab w:val="left" w:pos="450"/>
        </w:tabs>
        <w:jc w:val="both"/>
        <w:rPr>
          <w:rFonts w:ascii="Arial" w:hAnsi="Arial" w:cs="Arial"/>
          <w:sz w:val="24"/>
          <w:szCs w:val="24"/>
        </w:rPr>
      </w:pPr>
      <w:r w:rsidRPr="006F24BE">
        <w:rPr>
          <w:rFonts w:ascii="Arial" w:hAnsi="Arial" w:cs="Arial"/>
          <w:sz w:val="24"/>
          <w:szCs w:val="24"/>
        </w:rPr>
        <w:t xml:space="preserve">The </w:t>
      </w:r>
      <w:r w:rsidR="00856C23">
        <w:rPr>
          <w:rFonts w:ascii="Arial" w:hAnsi="Arial" w:cs="Arial"/>
          <w:sz w:val="24"/>
          <w:szCs w:val="24"/>
        </w:rPr>
        <w:t>Complainant</w:t>
      </w:r>
      <w:r w:rsidRPr="006F24BE">
        <w:rPr>
          <w:rFonts w:ascii="Arial" w:hAnsi="Arial" w:cs="Arial"/>
          <w:sz w:val="24"/>
          <w:szCs w:val="24"/>
        </w:rPr>
        <w:t xml:space="preserve"> should be asked to put the complaint about the</w:t>
      </w:r>
      <w:r w:rsidRPr="006F24BE">
        <w:rPr>
          <w:rFonts w:ascii="Arial" w:hAnsi="Arial" w:cs="Arial"/>
          <w:spacing w:val="14"/>
          <w:sz w:val="24"/>
          <w:szCs w:val="24"/>
        </w:rPr>
        <w:t xml:space="preserve"> </w:t>
      </w:r>
      <w:r w:rsidR="00856C23">
        <w:rPr>
          <w:rFonts w:ascii="Arial" w:hAnsi="Arial" w:cs="Arial"/>
          <w:sz w:val="24"/>
          <w:szCs w:val="24"/>
        </w:rPr>
        <w:t>Parish Council</w:t>
      </w:r>
      <w:r w:rsidR="00D97F23">
        <w:rPr>
          <w:rFonts w:ascii="Arial" w:hAnsi="Arial" w:cs="Arial"/>
          <w:sz w:val="24"/>
          <w:szCs w:val="24"/>
        </w:rPr>
        <w:t>`s</w:t>
      </w:r>
    </w:p>
    <w:p w14:paraId="13C2FD1F" w14:textId="3F804BF2" w:rsidR="006F24BE" w:rsidRPr="006F24BE" w:rsidRDefault="006F24BE" w:rsidP="006F24BE">
      <w:pPr>
        <w:pStyle w:val="BodyText"/>
        <w:spacing w:before="7"/>
        <w:ind w:left="140"/>
        <w:jc w:val="both"/>
        <w:rPr>
          <w:rFonts w:ascii="Arial" w:hAnsi="Arial" w:cs="Arial"/>
          <w:sz w:val="24"/>
          <w:szCs w:val="24"/>
        </w:rPr>
      </w:pPr>
      <w:r w:rsidRPr="006F24BE">
        <w:rPr>
          <w:rFonts w:ascii="Arial" w:hAnsi="Arial" w:cs="Arial"/>
          <w:sz w:val="24"/>
          <w:szCs w:val="24"/>
        </w:rPr>
        <w:t xml:space="preserve">procedures or administration in writing to the </w:t>
      </w:r>
      <w:r w:rsidR="00CE2D4F">
        <w:rPr>
          <w:rFonts w:ascii="Arial" w:hAnsi="Arial" w:cs="Arial"/>
          <w:sz w:val="24"/>
          <w:szCs w:val="24"/>
        </w:rPr>
        <w:t>Clerk</w:t>
      </w:r>
      <w:r w:rsidRPr="006F24BE">
        <w:rPr>
          <w:rFonts w:ascii="Arial" w:hAnsi="Arial" w:cs="Arial"/>
          <w:sz w:val="24"/>
          <w:szCs w:val="24"/>
        </w:rPr>
        <w:t>.</w:t>
      </w:r>
    </w:p>
    <w:p w14:paraId="3A754410" w14:textId="77777777" w:rsidR="006F24BE" w:rsidRPr="006F24BE" w:rsidRDefault="006F24BE" w:rsidP="006F24BE">
      <w:pPr>
        <w:pStyle w:val="BodyText"/>
        <w:spacing w:before="6"/>
        <w:rPr>
          <w:rFonts w:ascii="Arial" w:hAnsi="Arial" w:cs="Arial"/>
          <w:sz w:val="24"/>
          <w:szCs w:val="24"/>
        </w:rPr>
      </w:pPr>
    </w:p>
    <w:p w14:paraId="5FB83C1E" w14:textId="12055883" w:rsidR="00D468CA" w:rsidRDefault="006F24BE" w:rsidP="006246E0">
      <w:pPr>
        <w:pStyle w:val="ListParagraph"/>
        <w:numPr>
          <w:ilvl w:val="0"/>
          <w:numId w:val="1"/>
        </w:numPr>
        <w:tabs>
          <w:tab w:val="left" w:pos="388"/>
        </w:tabs>
        <w:spacing w:line="244" w:lineRule="auto"/>
        <w:ind w:left="140" w:right="132" w:firstLine="0"/>
        <w:jc w:val="both"/>
        <w:rPr>
          <w:rFonts w:ascii="Arial" w:hAnsi="Arial" w:cs="Arial"/>
          <w:sz w:val="24"/>
          <w:szCs w:val="24"/>
        </w:rPr>
      </w:pPr>
      <w:r w:rsidRPr="006F24BE">
        <w:rPr>
          <w:rFonts w:ascii="Arial" w:hAnsi="Arial" w:cs="Arial"/>
          <w:sz w:val="24"/>
          <w:szCs w:val="24"/>
        </w:rPr>
        <w:t xml:space="preserve">Details on how to contact the </w:t>
      </w:r>
      <w:r w:rsidR="00CE2D4F">
        <w:rPr>
          <w:rFonts w:ascii="Arial" w:hAnsi="Arial" w:cs="Arial"/>
          <w:sz w:val="24"/>
          <w:szCs w:val="24"/>
        </w:rPr>
        <w:t>Clerk</w:t>
      </w:r>
      <w:r w:rsidR="009657A0">
        <w:rPr>
          <w:rFonts w:ascii="Arial" w:hAnsi="Arial" w:cs="Arial"/>
          <w:sz w:val="24"/>
          <w:szCs w:val="24"/>
        </w:rPr>
        <w:t xml:space="preserve"> or the Chair </w:t>
      </w:r>
      <w:r w:rsidRPr="006F24BE">
        <w:rPr>
          <w:rFonts w:ascii="Arial" w:hAnsi="Arial" w:cs="Arial"/>
          <w:sz w:val="24"/>
          <w:szCs w:val="24"/>
        </w:rPr>
        <w:t>will be found on the parish notice board</w:t>
      </w:r>
      <w:r w:rsidR="00D97F23">
        <w:rPr>
          <w:rFonts w:ascii="Arial" w:hAnsi="Arial" w:cs="Arial"/>
          <w:sz w:val="24"/>
          <w:szCs w:val="24"/>
        </w:rPr>
        <w:t xml:space="preserve"> and the </w:t>
      </w:r>
      <w:r w:rsidR="00856C23">
        <w:rPr>
          <w:rFonts w:ascii="Arial" w:hAnsi="Arial" w:cs="Arial"/>
          <w:sz w:val="24"/>
          <w:szCs w:val="24"/>
        </w:rPr>
        <w:t>Parish Council`s websit</w:t>
      </w:r>
      <w:r w:rsidR="00D468CA">
        <w:t>e</w:t>
      </w:r>
      <w:r w:rsidR="00136212" w:rsidRPr="00136212">
        <w:t xml:space="preserve"> </w:t>
      </w:r>
      <w:r w:rsidR="00136212" w:rsidRPr="00136212">
        <w:rPr>
          <w:rFonts w:ascii="Arial" w:hAnsi="Arial" w:cs="Arial"/>
          <w:sz w:val="24"/>
          <w:szCs w:val="24"/>
        </w:rPr>
        <w:t>https://talatonparishcouncil.gov.uk/</w:t>
      </w:r>
    </w:p>
    <w:p w14:paraId="3FC0DD53" w14:textId="0345BD55" w:rsidR="006F24BE" w:rsidRPr="006246E0" w:rsidRDefault="006F24BE" w:rsidP="006246E0">
      <w:pPr>
        <w:pStyle w:val="ListParagraph"/>
        <w:numPr>
          <w:ilvl w:val="0"/>
          <w:numId w:val="1"/>
        </w:numPr>
        <w:tabs>
          <w:tab w:val="left" w:pos="388"/>
        </w:tabs>
        <w:spacing w:line="244" w:lineRule="auto"/>
        <w:ind w:left="140" w:right="132" w:firstLine="0"/>
        <w:jc w:val="both"/>
        <w:rPr>
          <w:rFonts w:ascii="Arial" w:hAnsi="Arial" w:cs="Arial"/>
          <w:sz w:val="24"/>
          <w:szCs w:val="24"/>
        </w:rPr>
      </w:pPr>
      <w:r w:rsidRPr="006F24BE">
        <w:rPr>
          <w:rFonts w:ascii="Arial" w:hAnsi="Arial" w:cs="Arial"/>
          <w:sz w:val="24"/>
          <w:szCs w:val="24"/>
        </w:rPr>
        <w:t xml:space="preserve"> </w:t>
      </w:r>
      <w:r w:rsidRPr="006246E0">
        <w:rPr>
          <w:rFonts w:ascii="Arial" w:hAnsi="Arial" w:cs="Arial"/>
          <w:sz w:val="24"/>
          <w:szCs w:val="24"/>
        </w:rPr>
        <w:t xml:space="preserve">If the </w:t>
      </w:r>
      <w:r w:rsidR="00856C23" w:rsidRPr="006246E0">
        <w:rPr>
          <w:rFonts w:ascii="Arial" w:hAnsi="Arial" w:cs="Arial"/>
          <w:sz w:val="24"/>
          <w:szCs w:val="24"/>
        </w:rPr>
        <w:t>Complainant</w:t>
      </w:r>
      <w:r w:rsidRPr="006246E0">
        <w:rPr>
          <w:rFonts w:ascii="Arial" w:hAnsi="Arial" w:cs="Arial"/>
          <w:sz w:val="24"/>
          <w:szCs w:val="24"/>
        </w:rPr>
        <w:t xml:space="preserve"> does not wish to put the complaint to the </w:t>
      </w:r>
      <w:r w:rsidR="00CE2D4F">
        <w:rPr>
          <w:rFonts w:ascii="Arial" w:hAnsi="Arial" w:cs="Arial"/>
          <w:sz w:val="24"/>
          <w:szCs w:val="24"/>
        </w:rPr>
        <w:t>Clerk</w:t>
      </w:r>
      <w:r w:rsidR="00856C23" w:rsidRPr="006246E0">
        <w:rPr>
          <w:rFonts w:ascii="Arial" w:hAnsi="Arial" w:cs="Arial"/>
          <w:sz w:val="24"/>
          <w:szCs w:val="24"/>
        </w:rPr>
        <w:t xml:space="preserve">, </w:t>
      </w:r>
      <w:r w:rsidRPr="006246E0">
        <w:rPr>
          <w:rFonts w:ascii="Arial" w:hAnsi="Arial" w:cs="Arial"/>
          <w:sz w:val="24"/>
          <w:szCs w:val="24"/>
        </w:rPr>
        <w:t xml:space="preserve">he or she should be advised to address it to the </w:t>
      </w:r>
      <w:r w:rsidR="00856C23" w:rsidRPr="006246E0">
        <w:rPr>
          <w:rFonts w:ascii="Arial" w:hAnsi="Arial" w:cs="Arial"/>
          <w:sz w:val="24"/>
          <w:szCs w:val="24"/>
        </w:rPr>
        <w:t>C</w:t>
      </w:r>
      <w:r w:rsidRPr="006246E0">
        <w:rPr>
          <w:rFonts w:ascii="Arial" w:hAnsi="Arial" w:cs="Arial"/>
          <w:sz w:val="24"/>
          <w:szCs w:val="24"/>
        </w:rPr>
        <w:t>hair of the</w:t>
      </w:r>
      <w:r w:rsidRPr="006246E0">
        <w:rPr>
          <w:rFonts w:ascii="Arial" w:hAnsi="Arial" w:cs="Arial"/>
          <w:spacing w:val="-20"/>
          <w:sz w:val="24"/>
          <w:szCs w:val="24"/>
        </w:rPr>
        <w:t xml:space="preserve"> </w:t>
      </w:r>
      <w:r w:rsidR="00856C23" w:rsidRPr="006246E0">
        <w:rPr>
          <w:rFonts w:ascii="Arial" w:hAnsi="Arial" w:cs="Arial"/>
          <w:sz w:val="24"/>
          <w:szCs w:val="24"/>
        </w:rPr>
        <w:t>Parish Council</w:t>
      </w:r>
      <w:r w:rsidRPr="006246E0">
        <w:rPr>
          <w:rFonts w:ascii="Arial" w:hAnsi="Arial" w:cs="Arial"/>
          <w:sz w:val="24"/>
          <w:szCs w:val="24"/>
        </w:rPr>
        <w:t>.</w:t>
      </w:r>
    </w:p>
    <w:p w14:paraId="64F785E1" w14:textId="77777777" w:rsidR="006F24BE" w:rsidRPr="006F24BE" w:rsidRDefault="006F24BE" w:rsidP="006F24BE">
      <w:pPr>
        <w:pStyle w:val="BodyText"/>
        <w:rPr>
          <w:rFonts w:ascii="Arial" w:hAnsi="Arial" w:cs="Arial"/>
          <w:sz w:val="24"/>
          <w:szCs w:val="24"/>
        </w:rPr>
      </w:pPr>
    </w:p>
    <w:p w14:paraId="06D7E295" w14:textId="7A21786D" w:rsidR="006F24BE" w:rsidRDefault="006F24BE" w:rsidP="006F24BE">
      <w:pPr>
        <w:pStyle w:val="ListParagraph"/>
        <w:numPr>
          <w:ilvl w:val="0"/>
          <w:numId w:val="1"/>
        </w:numPr>
        <w:tabs>
          <w:tab w:val="left" w:pos="407"/>
        </w:tabs>
        <w:spacing w:line="244" w:lineRule="auto"/>
        <w:ind w:left="140" w:right="131" w:firstLine="0"/>
        <w:jc w:val="both"/>
        <w:rPr>
          <w:rFonts w:ascii="Arial" w:hAnsi="Arial" w:cs="Arial"/>
          <w:sz w:val="24"/>
          <w:szCs w:val="24"/>
        </w:rPr>
      </w:pPr>
      <w:r w:rsidRPr="006F24BE">
        <w:rPr>
          <w:rFonts w:ascii="Arial" w:hAnsi="Arial" w:cs="Arial"/>
          <w:noProof/>
          <w:sz w:val="24"/>
          <w:szCs w:val="24"/>
        </w:rPr>
        <mc:AlternateContent>
          <mc:Choice Requires="wps">
            <w:drawing>
              <wp:anchor distT="0" distB="0" distL="114300" distR="114300" simplePos="0" relativeHeight="251660288" behindDoc="1" locked="0" layoutInCell="1" allowOverlap="1" wp14:anchorId="231C1971" wp14:editId="0808B715">
                <wp:simplePos x="0" y="0"/>
                <wp:positionH relativeFrom="margin">
                  <wp:align>center</wp:align>
                </wp:positionH>
                <wp:positionV relativeFrom="paragraph">
                  <wp:posOffset>825500</wp:posOffset>
                </wp:positionV>
                <wp:extent cx="5768975" cy="361315"/>
                <wp:effectExtent l="0" t="0" r="3175" b="635"/>
                <wp:wrapNone/>
                <wp:docPr id="12216006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36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48405" id="Rectangle 2" o:spid="_x0000_s1026" style="position:absolute;margin-left:0;margin-top:65pt;width:454.25pt;height:28.4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" stroked="f">
                <w10:wrap anchorx="margin"/>
              </v:rect>
            </w:pict>
          </mc:Fallback>
        </mc:AlternateContent>
      </w:r>
      <w:r w:rsidRPr="006F24BE">
        <w:rPr>
          <w:rFonts w:ascii="Arial" w:hAnsi="Arial" w:cs="Arial"/>
          <w:sz w:val="24"/>
          <w:szCs w:val="24"/>
        </w:rPr>
        <w:t xml:space="preserve">The </w:t>
      </w:r>
      <w:r w:rsidR="00CE2D4F">
        <w:rPr>
          <w:rFonts w:ascii="Arial" w:hAnsi="Arial" w:cs="Arial"/>
          <w:sz w:val="24"/>
          <w:szCs w:val="24"/>
        </w:rPr>
        <w:t>Clerk</w:t>
      </w:r>
      <w:r w:rsidRPr="006F24BE">
        <w:rPr>
          <w:rFonts w:ascii="Arial" w:hAnsi="Arial" w:cs="Arial"/>
          <w:sz w:val="24"/>
          <w:szCs w:val="24"/>
        </w:rPr>
        <w:t xml:space="preserve"> shall acknowledge receipt of the complaint within five working days and advise the </w:t>
      </w:r>
      <w:r w:rsidR="00856C23">
        <w:rPr>
          <w:rFonts w:ascii="Arial" w:hAnsi="Arial" w:cs="Arial"/>
          <w:sz w:val="24"/>
          <w:szCs w:val="24"/>
        </w:rPr>
        <w:t>Complainant</w:t>
      </w:r>
      <w:r w:rsidRPr="006F24BE">
        <w:rPr>
          <w:rFonts w:ascii="Arial" w:hAnsi="Arial" w:cs="Arial"/>
          <w:sz w:val="24"/>
          <w:szCs w:val="24"/>
        </w:rPr>
        <w:t xml:space="preserve"> when the matter will </w:t>
      </w:r>
      <w:r w:rsidRPr="006F24BE">
        <w:rPr>
          <w:rFonts w:ascii="Arial" w:hAnsi="Arial" w:cs="Arial"/>
          <w:spacing w:val="2"/>
          <w:sz w:val="24"/>
          <w:szCs w:val="24"/>
        </w:rPr>
        <w:t xml:space="preserve">be </w:t>
      </w:r>
      <w:r w:rsidRPr="006F24BE">
        <w:rPr>
          <w:rFonts w:ascii="Arial" w:hAnsi="Arial" w:cs="Arial"/>
          <w:sz w:val="24"/>
          <w:szCs w:val="24"/>
        </w:rPr>
        <w:t xml:space="preserve">considered by the </w:t>
      </w:r>
      <w:r w:rsidR="00856C23">
        <w:rPr>
          <w:rFonts w:ascii="Arial" w:hAnsi="Arial" w:cs="Arial"/>
          <w:sz w:val="24"/>
          <w:szCs w:val="24"/>
        </w:rPr>
        <w:t>Parish Council</w:t>
      </w:r>
      <w:r w:rsidRPr="006F24BE">
        <w:rPr>
          <w:rFonts w:ascii="Arial" w:hAnsi="Arial" w:cs="Arial"/>
          <w:sz w:val="24"/>
          <w:szCs w:val="24"/>
        </w:rPr>
        <w:t xml:space="preserve"> or by </w:t>
      </w:r>
      <w:r w:rsidR="009657A0">
        <w:rPr>
          <w:rFonts w:ascii="Arial" w:hAnsi="Arial" w:cs="Arial"/>
          <w:sz w:val="24"/>
          <w:szCs w:val="24"/>
        </w:rPr>
        <w:t xml:space="preserve">a </w:t>
      </w:r>
      <w:r w:rsidRPr="006F24BE">
        <w:rPr>
          <w:rFonts w:ascii="Arial" w:hAnsi="Arial" w:cs="Arial"/>
          <w:sz w:val="24"/>
          <w:szCs w:val="24"/>
        </w:rPr>
        <w:t xml:space="preserve">committee established for the purposes of hearing complaints. The </w:t>
      </w:r>
      <w:r w:rsidR="00856C23">
        <w:rPr>
          <w:rFonts w:ascii="Arial" w:hAnsi="Arial" w:cs="Arial"/>
          <w:sz w:val="24"/>
          <w:szCs w:val="24"/>
        </w:rPr>
        <w:t>Complainant</w:t>
      </w:r>
      <w:r w:rsidRPr="006F24BE">
        <w:rPr>
          <w:rFonts w:ascii="Arial" w:hAnsi="Arial" w:cs="Arial"/>
          <w:sz w:val="24"/>
          <w:szCs w:val="24"/>
        </w:rPr>
        <w:t xml:space="preserve"> should also be advised whether the complaint will</w:t>
      </w:r>
      <w:r w:rsidRPr="006F24BE">
        <w:rPr>
          <w:rFonts w:ascii="Arial" w:hAnsi="Arial" w:cs="Arial"/>
          <w:spacing w:val="-3"/>
          <w:sz w:val="24"/>
          <w:szCs w:val="24"/>
        </w:rPr>
        <w:t xml:space="preserve"> </w:t>
      </w:r>
      <w:r w:rsidRPr="006F24BE">
        <w:rPr>
          <w:rFonts w:ascii="Arial" w:hAnsi="Arial" w:cs="Arial"/>
          <w:sz w:val="24"/>
          <w:szCs w:val="24"/>
        </w:rPr>
        <w:t>be</w:t>
      </w:r>
      <w:r w:rsidRPr="006F24BE">
        <w:rPr>
          <w:rFonts w:ascii="Arial" w:hAnsi="Arial" w:cs="Arial"/>
          <w:spacing w:val="-4"/>
          <w:sz w:val="24"/>
          <w:szCs w:val="24"/>
        </w:rPr>
        <w:t xml:space="preserve"> </w:t>
      </w:r>
      <w:r w:rsidRPr="006F24BE">
        <w:rPr>
          <w:rFonts w:ascii="Arial" w:hAnsi="Arial" w:cs="Arial"/>
          <w:sz w:val="24"/>
          <w:szCs w:val="24"/>
        </w:rPr>
        <w:t>treated</w:t>
      </w:r>
      <w:r w:rsidRPr="006F24BE">
        <w:rPr>
          <w:rFonts w:ascii="Arial" w:hAnsi="Arial" w:cs="Arial"/>
          <w:spacing w:val="-4"/>
          <w:sz w:val="24"/>
          <w:szCs w:val="24"/>
        </w:rPr>
        <w:t xml:space="preserve"> </w:t>
      </w:r>
      <w:r w:rsidRPr="006F24BE">
        <w:rPr>
          <w:rFonts w:ascii="Arial" w:hAnsi="Arial" w:cs="Arial"/>
          <w:sz w:val="24"/>
          <w:szCs w:val="24"/>
        </w:rPr>
        <w:t>as</w:t>
      </w:r>
      <w:r w:rsidRPr="006F24BE">
        <w:rPr>
          <w:rFonts w:ascii="Arial" w:hAnsi="Arial" w:cs="Arial"/>
          <w:spacing w:val="-6"/>
          <w:sz w:val="24"/>
          <w:szCs w:val="24"/>
        </w:rPr>
        <w:t xml:space="preserve"> </w:t>
      </w:r>
      <w:r w:rsidRPr="006F24BE">
        <w:rPr>
          <w:rFonts w:ascii="Arial" w:hAnsi="Arial" w:cs="Arial"/>
          <w:sz w:val="24"/>
          <w:szCs w:val="24"/>
        </w:rPr>
        <w:t>confidential</w:t>
      </w:r>
      <w:r w:rsidRPr="006F24BE">
        <w:rPr>
          <w:rFonts w:ascii="Arial" w:hAnsi="Arial" w:cs="Arial"/>
          <w:spacing w:val="-3"/>
          <w:sz w:val="24"/>
          <w:szCs w:val="24"/>
        </w:rPr>
        <w:t xml:space="preserve"> </w:t>
      </w:r>
      <w:r w:rsidRPr="006F24BE">
        <w:rPr>
          <w:rFonts w:ascii="Arial" w:hAnsi="Arial" w:cs="Arial"/>
          <w:sz w:val="24"/>
          <w:szCs w:val="24"/>
        </w:rPr>
        <w:t>or</w:t>
      </w:r>
      <w:r w:rsidRPr="006F24BE">
        <w:rPr>
          <w:rFonts w:ascii="Arial" w:hAnsi="Arial" w:cs="Arial"/>
          <w:spacing w:val="-7"/>
          <w:sz w:val="24"/>
          <w:szCs w:val="24"/>
        </w:rPr>
        <w:t xml:space="preserve"> </w:t>
      </w:r>
      <w:r w:rsidRPr="006F24BE">
        <w:rPr>
          <w:rFonts w:ascii="Arial" w:hAnsi="Arial" w:cs="Arial"/>
          <w:sz w:val="24"/>
          <w:szCs w:val="24"/>
        </w:rPr>
        <w:t>whether,</w:t>
      </w:r>
      <w:r w:rsidRPr="006F24BE">
        <w:rPr>
          <w:rFonts w:ascii="Arial" w:hAnsi="Arial" w:cs="Arial"/>
          <w:spacing w:val="-3"/>
          <w:sz w:val="24"/>
          <w:szCs w:val="24"/>
        </w:rPr>
        <w:t xml:space="preserve"> </w:t>
      </w:r>
      <w:r w:rsidRPr="006F24BE">
        <w:rPr>
          <w:rFonts w:ascii="Arial" w:hAnsi="Arial" w:cs="Arial"/>
          <w:sz w:val="24"/>
          <w:szCs w:val="24"/>
        </w:rPr>
        <w:t>for</w:t>
      </w:r>
      <w:r w:rsidRPr="006F24BE">
        <w:rPr>
          <w:rFonts w:ascii="Arial" w:hAnsi="Arial" w:cs="Arial"/>
          <w:spacing w:val="-7"/>
          <w:sz w:val="24"/>
          <w:szCs w:val="24"/>
        </w:rPr>
        <w:t xml:space="preserve"> </w:t>
      </w:r>
      <w:r w:rsidRPr="006F24BE">
        <w:rPr>
          <w:rFonts w:ascii="Arial" w:hAnsi="Arial" w:cs="Arial"/>
          <w:sz w:val="24"/>
          <w:szCs w:val="24"/>
        </w:rPr>
        <w:t>example,</w:t>
      </w:r>
      <w:r w:rsidRPr="006F24BE">
        <w:rPr>
          <w:rFonts w:ascii="Arial" w:hAnsi="Arial" w:cs="Arial"/>
          <w:spacing w:val="-3"/>
          <w:sz w:val="24"/>
          <w:szCs w:val="24"/>
        </w:rPr>
        <w:t xml:space="preserve"> </w:t>
      </w:r>
      <w:r w:rsidRPr="006F24BE">
        <w:rPr>
          <w:rFonts w:ascii="Arial" w:hAnsi="Arial" w:cs="Arial"/>
          <w:sz w:val="24"/>
          <w:szCs w:val="24"/>
        </w:rPr>
        <w:t>notice</w:t>
      </w:r>
      <w:r w:rsidRPr="006F24BE">
        <w:rPr>
          <w:rFonts w:ascii="Arial" w:hAnsi="Arial" w:cs="Arial"/>
          <w:spacing w:val="-4"/>
          <w:sz w:val="24"/>
          <w:szCs w:val="24"/>
        </w:rPr>
        <w:t xml:space="preserve"> </w:t>
      </w:r>
      <w:r w:rsidRPr="006F24BE">
        <w:rPr>
          <w:rFonts w:ascii="Arial" w:hAnsi="Arial" w:cs="Arial"/>
          <w:sz w:val="24"/>
          <w:szCs w:val="24"/>
        </w:rPr>
        <w:t>of</w:t>
      </w:r>
      <w:r w:rsidRPr="006F24BE">
        <w:rPr>
          <w:rFonts w:ascii="Arial" w:hAnsi="Arial" w:cs="Arial"/>
          <w:spacing w:val="-5"/>
          <w:sz w:val="24"/>
          <w:szCs w:val="24"/>
        </w:rPr>
        <w:t xml:space="preserve"> </w:t>
      </w:r>
      <w:r w:rsidRPr="006F24BE">
        <w:rPr>
          <w:rFonts w:ascii="Arial" w:hAnsi="Arial" w:cs="Arial"/>
          <w:sz w:val="24"/>
          <w:szCs w:val="24"/>
        </w:rPr>
        <w:t>it</w:t>
      </w:r>
      <w:r w:rsidRPr="006F24BE">
        <w:rPr>
          <w:rFonts w:ascii="Arial" w:hAnsi="Arial" w:cs="Arial"/>
          <w:spacing w:val="-5"/>
          <w:sz w:val="24"/>
          <w:szCs w:val="24"/>
        </w:rPr>
        <w:t xml:space="preserve"> </w:t>
      </w:r>
      <w:r w:rsidRPr="006F24BE">
        <w:rPr>
          <w:rFonts w:ascii="Arial" w:hAnsi="Arial" w:cs="Arial"/>
          <w:sz w:val="24"/>
          <w:szCs w:val="24"/>
        </w:rPr>
        <w:t>will</w:t>
      </w:r>
      <w:r w:rsidRPr="006F24BE">
        <w:rPr>
          <w:rFonts w:ascii="Arial" w:hAnsi="Arial" w:cs="Arial"/>
          <w:spacing w:val="-3"/>
          <w:sz w:val="24"/>
          <w:szCs w:val="24"/>
        </w:rPr>
        <w:t xml:space="preserve"> </w:t>
      </w:r>
      <w:r w:rsidRPr="006F24BE">
        <w:rPr>
          <w:rFonts w:ascii="Arial" w:hAnsi="Arial" w:cs="Arial"/>
          <w:sz w:val="24"/>
          <w:szCs w:val="24"/>
        </w:rPr>
        <w:t>be</w:t>
      </w:r>
      <w:r w:rsidRPr="006F24BE">
        <w:rPr>
          <w:rFonts w:ascii="Arial" w:hAnsi="Arial" w:cs="Arial"/>
          <w:spacing w:val="-4"/>
          <w:sz w:val="24"/>
          <w:szCs w:val="24"/>
        </w:rPr>
        <w:t xml:space="preserve"> </w:t>
      </w:r>
      <w:r w:rsidRPr="006F24BE">
        <w:rPr>
          <w:rFonts w:ascii="Arial" w:hAnsi="Arial" w:cs="Arial"/>
          <w:sz w:val="24"/>
          <w:szCs w:val="24"/>
        </w:rPr>
        <w:t>given</w:t>
      </w:r>
      <w:r w:rsidRPr="006F24BE">
        <w:rPr>
          <w:rFonts w:ascii="Arial" w:hAnsi="Arial" w:cs="Arial"/>
          <w:spacing w:val="-5"/>
          <w:sz w:val="24"/>
          <w:szCs w:val="24"/>
        </w:rPr>
        <w:t xml:space="preserve"> </w:t>
      </w:r>
      <w:r w:rsidRPr="006F24BE">
        <w:rPr>
          <w:rFonts w:ascii="Arial" w:hAnsi="Arial" w:cs="Arial"/>
          <w:sz w:val="24"/>
          <w:szCs w:val="24"/>
        </w:rPr>
        <w:t>in</w:t>
      </w:r>
      <w:r w:rsidRPr="006F24BE">
        <w:rPr>
          <w:rFonts w:ascii="Arial" w:hAnsi="Arial" w:cs="Arial"/>
          <w:spacing w:val="-3"/>
          <w:sz w:val="24"/>
          <w:szCs w:val="24"/>
        </w:rPr>
        <w:t xml:space="preserve"> </w:t>
      </w:r>
      <w:r w:rsidRPr="006F24BE">
        <w:rPr>
          <w:rFonts w:ascii="Arial" w:hAnsi="Arial" w:cs="Arial"/>
          <w:sz w:val="24"/>
          <w:szCs w:val="24"/>
        </w:rPr>
        <w:t>the usual way (if, for example, the complaint is to be heard by a</w:t>
      </w:r>
      <w:r w:rsidRPr="006F24BE">
        <w:rPr>
          <w:rFonts w:ascii="Arial" w:hAnsi="Arial" w:cs="Arial"/>
          <w:spacing w:val="-22"/>
          <w:sz w:val="24"/>
          <w:szCs w:val="24"/>
        </w:rPr>
        <w:t xml:space="preserve"> </w:t>
      </w:r>
      <w:r w:rsidRPr="006F24BE">
        <w:rPr>
          <w:rFonts w:ascii="Arial" w:hAnsi="Arial" w:cs="Arial"/>
          <w:sz w:val="24"/>
          <w:szCs w:val="24"/>
        </w:rPr>
        <w:t>committee).</w:t>
      </w:r>
    </w:p>
    <w:p w14:paraId="713692D6" w14:textId="77777777" w:rsidR="009657A0" w:rsidRPr="009657A0" w:rsidRDefault="009657A0" w:rsidP="009657A0">
      <w:pPr>
        <w:tabs>
          <w:tab w:val="left" w:pos="407"/>
        </w:tabs>
        <w:spacing w:line="244" w:lineRule="auto"/>
        <w:ind w:right="131"/>
        <w:rPr>
          <w:rFonts w:ascii="Arial" w:hAnsi="Arial" w:cs="Arial"/>
          <w:sz w:val="24"/>
          <w:szCs w:val="24"/>
        </w:rPr>
      </w:pPr>
    </w:p>
    <w:p w14:paraId="58B9FD7C" w14:textId="77777777" w:rsidR="009657A0" w:rsidRPr="006F24BE" w:rsidRDefault="009657A0" w:rsidP="009657A0">
      <w:pPr>
        <w:pStyle w:val="ListParagraph"/>
        <w:numPr>
          <w:ilvl w:val="0"/>
          <w:numId w:val="1"/>
        </w:numPr>
        <w:tabs>
          <w:tab w:val="left" w:pos="412"/>
        </w:tabs>
        <w:spacing w:before="78" w:line="244" w:lineRule="auto"/>
        <w:ind w:right="137"/>
        <w:rPr>
          <w:rFonts w:ascii="Arial" w:hAnsi="Arial" w:cs="Arial"/>
          <w:sz w:val="24"/>
          <w:szCs w:val="24"/>
        </w:rPr>
      </w:pPr>
      <w:r w:rsidRPr="006F24BE">
        <w:rPr>
          <w:rFonts w:ascii="Arial" w:hAnsi="Arial" w:cs="Arial"/>
          <w:sz w:val="24"/>
          <w:szCs w:val="24"/>
        </w:rPr>
        <w:t xml:space="preserve">The </w:t>
      </w:r>
      <w:r>
        <w:rPr>
          <w:rFonts w:ascii="Arial" w:hAnsi="Arial" w:cs="Arial"/>
          <w:sz w:val="24"/>
          <w:szCs w:val="24"/>
        </w:rPr>
        <w:t>Complainant</w:t>
      </w:r>
      <w:r w:rsidRPr="006F24BE">
        <w:rPr>
          <w:rFonts w:ascii="Arial" w:hAnsi="Arial" w:cs="Arial"/>
          <w:sz w:val="24"/>
          <w:szCs w:val="24"/>
        </w:rPr>
        <w:t xml:space="preserve"> shall be invited to attend a meeting and to bring with them a representative if they</w:t>
      </w:r>
      <w:r w:rsidRPr="006F24BE">
        <w:rPr>
          <w:rFonts w:ascii="Arial" w:hAnsi="Arial" w:cs="Arial"/>
          <w:spacing w:val="-5"/>
          <w:sz w:val="24"/>
          <w:szCs w:val="24"/>
        </w:rPr>
        <w:t xml:space="preserve"> </w:t>
      </w:r>
      <w:r w:rsidRPr="006F24BE">
        <w:rPr>
          <w:rFonts w:ascii="Arial" w:hAnsi="Arial" w:cs="Arial"/>
          <w:sz w:val="24"/>
          <w:szCs w:val="24"/>
        </w:rPr>
        <w:t>wish.</w:t>
      </w:r>
    </w:p>
    <w:p w14:paraId="723E6479" w14:textId="77777777" w:rsidR="009657A0" w:rsidRPr="006F24BE" w:rsidRDefault="009657A0" w:rsidP="009657A0">
      <w:pPr>
        <w:pStyle w:val="BodyText"/>
        <w:spacing w:before="1"/>
        <w:rPr>
          <w:rFonts w:ascii="Arial" w:hAnsi="Arial" w:cs="Arial"/>
          <w:sz w:val="24"/>
          <w:szCs w:val="24"/>
        </w:rPr>
      </w:pPr>
    </w:p>
    <w:p w14:paraId="5EA15B69" w14:textId="77777777" w:rsidR="009657A0" w:rsidRPr="006F24BE" w:rsidRDefault="009657A0" w:rsidP="009657A0">
      <w:pPr>
        <w:pStyle w:val="ListParagraph"/>
        <w:numPr>
          <w:ilvl w:val="0"/>
          <w:numId w:val="1"/>
        </w:numPr>
        <w:tabs>
          <w:tab w:val="left" w:pos="400"/>
        </w:tabs>
        <w:spacing w:line="244" w:lineRule="auto"/>
        <w:ind w:left="140" w:right="134" w:firstLine="0"/>
        <w:jc w:val="both"/>
        <w:rPr>
          <w:rFonts w:ascii="Arial" w:hAnsi="Arial" w:cs="Arial"/>
          <w:sz w:val="24"/>
          <w:szCs w:val="24"/>
        </w:rPr>
      </w:pPr>
      <w:r w:rsidRPr="006F24BE">
        <w:rPr>
          <w:rFonts w:ascii="Arial" w:hAnsi="Arial" w:cs="Arial"/>
          <w:sz w:val="24"/>
          <w:szCs w:val="24"/>
        </w:rPr>
        <w:t xml:space="preserve">Seven clear working days prior to the meeting, the </w:t>
      </w:r>
      <w:r>
        <w:rPr>
          <w:rFonts w:ascii="Arial" w:hAnsi="Arial" w:cs="Arial"/>
          <w:sz w:val="24"/>
          <w:szCs w:val="24"/>
        </w:rPr>
        <w:t>Complainant</w:t>
      </w:r>
      <w:r w:rsidRPr="006F24BE">
        <w:rPr>
          <w:rFonts w:ascii="Arial" w:hAnsi="Arial" w:cs="Arial"/>
          <w:sz w:val="24"/>
          <w:szCs w:val="24"/>
        </w:rPr>
        <w:t xml:space="preserve"> shall provide the </w:t>
      </w:r>
      <w:r>
        <w:rPr>
          <w:rFonts w:ascii="Arial" w:hAnsi="Arial" w:cs="Arial"/>
          <w:sz w:val="24"/>
          <w:szCs w:val="24"/>
        </w:rPr>
        <w:t xml:space="preserve">Parish Council </w:t>
      </w:r>
      <w:r w:rsidRPr="006F24BE">
        <w:rPr>
          <w:rFonts w:ascii="Arial" w:hAnsi="Arial" w:cs="Arial"/>
          <w:sz w:val="24"/>
          <w:szCs w:val="24"/>
        </w:rPr>
        <w:t xml:space="preserve">with copies of any documentation or other evidence relied on. The </w:t>
      </w:r>
      <w:r>
        <w:rPr>
          <w:rFonts w:ascii="Arial" w:hAnsi="Arial" w:cs="Arial"/>
          <w:sz w:val="24"/>
          <w:szCs w:val="24"/>
        </w:rPr>
        <w:t xml:space="preserve">Parish Council </w:t>
      </w:r>
      <w:r w:rsidRPr="006F24BE">
        <w:rPr>
          <w:rFonts w:ascii="Arial" w:hAnsi="Arial" w:cs="Arial"/>
          <w:sz w:val="24"/>
          <w:szCs w:val="24"/>
        </w:rPr>
        <w:t xml:space="preserve"> shall provide the </w:t>
      </w:r>
      <w:r>
        <w:rPr>
          <w:rFonts w:ascii="Arial" w:hAnsi="Arial" w:cs="Arial"/>
          <w:sz w:val="24"/>
          <w:szCs w:val="24"/>
        </w:rPr>
        <w:t>Complainant</w:t>
      </w:r>
      <w:r w:rsidRPr="006F24BE">
        <w:rPr>
          <w:rFonts w:ascii="Arial" w:hAnsi="Arial" w:cs="Arial"/>
          <w:sz w:val="24"/>
          <w:szCs w:val="24"/>
        </w:rPr>
        <w:t xml:space="preserve"> with copies of any documentation upon which they wish to rely at the meeting and shall do so promptly, allowing the claimant the opportunity to read the material in good time for the</w:t>
      </w:r>
      <w:r w:rsidRPr="006F24BE">
        <w:rPr>
          <w:rFonts w:ascii="Arial" w:hAnsi="Arial" w:cs="Arial"/>
          <w:spacing w:val="-6"/>
          <w:sz w:val="24"/>
          <w:szCs w:val="24"/>
        </w:rPr>
        <w:t xml:space="preserve"> </w:t>
      </w:r>
      <w:r w:rsidRPr="006F24BE">
        <w:rPr>
          <w:rFonts w:ascii="Arial" w:hAnsi="Arial" w:cs="Arial"/>
          <w:sz w:val="24"/>
          <w:szCs w:val="24"/>
        </w:rPr>
        <w:t>meeting.</w:t>
      </w:r>
    </w:p>
    <w:p w14:paraId="6F3CA2E2" w14:textId="77777777" w:rsidR="009657A0" w:rsidRPr="006F24BE" w:rsidRDefault="009657A0" w:rsidP="009657A0">
      <w:pPr>
        <w:pStyle w:val="BodyText"/>
        <w:rPr>
          <w:rFonts w:ascii="Arial" w:hAnsi="Arial" w:cs="Arial"/>
          <w:sz w:val="24"/>
          <w:szCs w:val="24"/>
        </w:rPr>
      </w:pPr>
    </w:p>
    <w:p w14:paraId="0441ACD8" w14:textId="77777777" w:rsidR="009657A0" w:rsidRPr="006F24BE" w:rsidRDefault="009657A0" w:rsidP="009657A0">
      <w:pPr>
        <w:pStyle w:val="Heading1"/>
        <w:rPr>
          <w:rFonts w:ascii="Arial" w:hAnsi="Arial" w:cs="Arial"/>
          <w:sz w:val="24"/>
          <w:szCs w:val="24"/>
        </w:rPr>
      </w:pPr>
      <w:r w:rsidRPr="006F24BE">
        <w:rPr>
          <w:rFonts w:ascii="Arial" w:hAnsi="Arial" w:cs="Arial"/>
          <w:sz w:val="24"/>
          <w:szCs w:val="24"/>
        </w:rPr>
        <w:t>At the Meeting</w:t>
      </w:r>
    </w:p>
    <w:p w14:paraId="66908DF1" w14:textId="77777777" w:rsidR="009657A0" w:rsidRPr="006F24BE" w:rsidRDefault="009657A0" w:rsidP="009657A0">
      <w:pPr>
        <w:pStyle w:val="BodyText"/>
        <w:spacing w:before="10"/>
        <w:rPr>
          <w:rFonts w:ascii="Arial" w:hAnsi="Arial" w:cs="Arial"/>
          <w:b/>
          <w:sz w:val="24"/>
          <w:szCs w:val="24"/>
        </w:rPr>
      </w:pPr>
    </w:p>
    <w:p w14:paraId="52A24E96" w14:textId="77777777" w:rsidR="009657A0" w:rsidRPr="006F24BE" w:rsidRDefault="009657A0" w:rsidP="009657A0">
      <w:pPr>
        <w:pStyle w:val="ListParagraph"/>
        <w:numPr>
          <w:ilvl w:val="0"/>
          <w:numId w:val="1"/>
        </w:numPr>
        <w:tabs>
          <w:tab w:val="left" w:pos="402"/>
        </w:tabs>
        <w:spacing w:line="244" w:lineRule="auto"/>
        <w:ind w:left="140" w:right="137" w:firstLine="0"/>
        <w:jc w:val="both"/>
        <w:rPr>
          <w:rFonts w:ascii="Arial" w:hAnsi="Arial" w:cs="Arial"/>
          <w:sz w:val="24"/>
          <w:szCs w:val="24"/>
        </w:rPr>
      </w:pPr>
      <w:r w:rsidRPr="006F24BE">
        <w:rPr>
          <w:rFonts w:ascii="Arial" w:hAnsi="Arial" w:cs="Arial"/>
          <w:sz w:val="24"/>
          <w:szCs w:val="24"/>
        </w:rPr>
        <w:t xml:space="preserve">The </w:t>
      </w:r>
      <w:r>
        <w:rPr>
          <w:rFonts w:ascii="Arial" w:hAnsi="Arial" w:cs="Arial"/>
          <w:sz w:val="24"/>
          <w:szCs w:val="24"/>
        </w:rPr>
        <w:t>Parish Council</w:t>
      </w:r>
      <w:r w:rsidRPr="006F24BE">
        <w:rPr>
          <w:rFonts w:ascii="Arial" w:hAnsi="Arial" w:cs="Arial"/>
          <w:sz w:val="24"/>
          <w:szCs w:val="24"/>
        </w:rPr>
        <w:t xml:space="preserve"> shall consider whether the circumstances of the meeting warrant the exclusion of the public and the press. Any decision on a complaint shall be announced at the </w:t>
      </w:r>
      <w:r>
        <w:rPr>
          <w:rFonts w:ascii="Arial" w:hAnsi="Arial" w:cs="Arial"/>
          <w:sz w:val="24"/>
          <w:szCs w:val="24"/>
        </w:rPr>
        <w:t>Parish Council</w:t>
      </w:r>
      <w:r w:rsidRPr="006F24BE">
        <w:rPr>
          <w:rFonts w:ascii="Arial" w:hAnsi="Arial" w:cs="Arial"/>
          <w:sz w:val="24"/>
          <w:szCs w:val="24"/>
        </w:rPr>
        <w:t xml:space="preserve"> meeting in</w:t>
      </w:r>
      <w:r w:rsidRPr="006F24BE">
        <w:rPr>
          <w:rFonts w:ascii="Arial" w:hAnsi="Arial" w:cs="Arial"/>
          <w:spacing w:val="-8"/>
          <w:sz w:val="24"/>
          <w:szCs w:val="24"/>
        </w:rPr>
        <w:t xml:space="preserve"> </w:t>
      </w:r>
      <w:r w:rsidRPr="006F24BE">
        <w:rPr>
          <w:rFonts w:ascii="Arial" w:hAnsi="Arial" w:cs="Arial"/>
          <w:sz w:val="24"/>
          <w:szCs w:val="24"/>
        </w:rPr>
        <w:t>public.</w:t>
      </w:r>
    </w:p>
    <w:p w14:paraId="37ADA9E2" w14:textId="77777777" w:rsidR="009657A0" w:rsidRPr="006F24BE" w:rsidRDefault="009657A0" w:rsidP="009657A0">
      <w:pPr>
        <w:pStyle w:val="BodyText"/>
        <w:spacing w:before="3"/>
        <w:rPr>
          <w:rFonts w:ascii="Arial" w:hAnsi="Arial" w:cs="Arial"/>
          <w:sz w:val="24"/>
          <w:szCs w:val="24"/>
        </w:rPr>
      </w:pPr>
    </w:p>
    <w:p w14:paraId="1C5B1154" w14:textId="0D43F556" w:rsidR="009657A0" w:rsidRPr="006F24BE" w:rsidRDefault="009657A0" w:rsidP="009657A0">
      <w:pPr>
        <w:pStyle w:val="ListParagraph"/>
        <w:numPr>
          <w:ilvl w:val="0"/>
          <w:numId w:val="1"/>
        </w:numPr>
        <w:tabs>
          <w:tab w:val="left" w:pos="388"/>
        </w:tabs>
        <w:ind w:left="387" w:hanging="248"/>
        <w:jc w:val="both"/>
        <w:rPr>
          <w:rFonts w:ascii="Arial" w:hAnsi="Arial" w:cs="Arial"/>
          <w:sz w:val="24"/>
          <w:szCs w:val="24"/>
        </w:rPr>
      </w:pPr>
      <w:r w:rsidRPr="006F24BE">
        <w:rPr>
          <w:rFonts w:ascii="Arial" w:hAnsi="Arial" w:cs="Arial"/>
          <w:sz w:val="24"/>
          <w:szCs w:val="24"/>
        </w:rPr>
        <w:t xml:space="preserve">The </w:t>
      </w:r>
      <w:r>
        <w:rPr>
          <w:rFonts w:ascii="Arial" w:hAnsi="Arial" w:cs="Arial"/>
          <w:sz w:val="24"/>
          <w:szCs w:val="24"/>
        </w:rPr>
        <w:t>C</w:t>
      </w:r>
      <w:r w:rsidRPr="006F24BE">
        <w:rPr>
          <w:rFonts w:ascii="Arial" w:hAnsi="Arial" w:cs="Arial"/>
          <w:sz w:val="24"/>
          <w:szCs w:val="24"/>
        </w:rPr>
        <w:t>hair should introduce everyone and explain the</w:t>
      </w:r>
      <w:r w:rsidRPr="006F24BE">
        <w:rPr>
          <w:rFonts w:ascii="Arial" w:hAnsi="Arial" w:cs="Arial"/>
          <w:spacing w:val="-17"/>
          <w:sz w:val="24"/>
          <w:szCs w:val="24"/>
        </w:rPr>
        <w:t xml:space="preserve"> </w:t>
      </w:r>
      <w:r w:rsidRPr="006F24BE">
        <w:rPr>
          <w:rFonts w:ascii="Arial" w:hAnsi="Arial" w:cs="Arial"/>
          <w:sz w:val="24"/>
          <w:szCs w:val="24"/>
        </w:rPr>
        <w:t>procedure.</w:t>
      </w:r>
    </w:p>
    <w:p w14:paraId="6CB48F44" w14:textId="77777777" w:rsidR="009657A0" w:rsidRPr="006F24BE" w:rsidRDefault="009657A0" w:rsidP="009657A0">
      <w:pPr>
        <w:pStyle w:val="BodyText"/>
        <w:spacing w:before="3"/>
        <w:rPr>
          <w:rFonts w:ascii="Arial" w:hAnsi="Arial" w:cs="Arial"/>
          <w:sz w:val="24"/>
          <w:szCs w:val="24"/>
        </w:rPr>
      </w:pPr>
    </w:p>
    <w:p w14:paraId="65E9160B" w14:textId="701FF0ED" w:rsidR="009657A0" w:rsidRPr="006F24BE" w:rsidRDefault="009657A0" w:rsidP="009657A0">
      <w:pPr>
        <w:pStyle w:val="ListParagraph"/>
        <w:numPr>
          <w:ilvl w:val="0"/>
          <w:numId w:val="1"/>
        </w:numPr>
        <w:tabs>
          <w:tab w:val="left" w:pos="390"/>
        </w:tabs>
        <w:spacing w:line="244" w:lineRule="auto"/>
        <w:ind w:left="140" w:right="133" w:firstLine="0"/>
        <w:jc w:val="both"/>
        <w:rPr>
          <w:rFonts w:ascii="Arial" w:hAnsi="Arial" w:cs="Arial"/>
          <w:sz w:val="24"/>
          <w:szCs w:val="24"/>
        </w:rPr>
      </w:pPr>
      <w:r w:rsidRPr="006F24BE">
        <w:rPr>
          <w:rFonts w:ascii="Arial" w:hAnsi="Arial" w:cs="Arial"/>
          <w:sz w:val="24"/>
          <w:szCs w:val="24"/>
        </w:rPr>
        <w:t xml:space="preserve">The </w:t>
      </w:r>
      <w:r>
        <w:rPr>
          <w:rFonts w:ascii="Arial" w:hAnsi="Arial" w:cs="Arial"/>
          <w:sz w:val="24"/>
          <w:szCs w:val="24"/>
        </w:rPr>
        <w:t>Complainant</w:t>
      </w:r>
      <w:r w:rsidRPr="006F24BE">
        <w:rPr>
          <w:rFonts w:ascii="Arial" w:hAnsi="Arial" w:cs="Arial"/>
          <w:sz w:val="24"/>
          <w:szCs w:val="24"/>
        </w:rPr>
        <w:t xml:space="preserve"> (or representative) should outline the grounds for complaint and, thereafter, questions may be asked by (i) the </w:t>
      </w:r>
      <w:r w:rsidR="00CE2D4F">
        <w:rPr>
          <w:rFonts w:ascii="Arial" w:hAnsi="Arial" w:cs="Arial"/>
          <w:sz w:val="24"/>
          <w:szCs w:val="24"/>
        </w:rPr>
        <w:t>Clerk</w:t>
      </w:r>
      <w:r w:rsidRPr="006F24BE">
        <w:rPr>
          <w:rFonts w:ascii="Arial" w:hAnsi="Arial" w:cs="Arial"/>
          <w:sz w:val="24"/>
          <w:szCs w:val="24"/>
        </w:rPr>
        <w:t xml:space="preserve">  and then (ii)</w:t>
      </w:r>
      <w:r w:rsidRPr="006F24BE">
        <w:rPr>
          <w:rFonts w:ascii="Arial" w:hAnsi="Arial" w:cs="Arial"/>
          <w:spacing w:val="1"/>
          <w:sz w:val="24"/>
          <w:szCs w:val="24"/>
        </w:rPr>
        <w:t xml:space="preserve"> </w:t>
      </w:r>
      <w:r w:rsidRPr="006F24BE">
        <w:rPr>
          <w:rFonts w:ascii="Arial" w:hAnsi="Arial" w:cs="Arial"/>
          <w:sz w:val="24"/>
          <w:szCs w:val="24"/>
        </w:rPr>
        <w:t>members.</w:t>
      </w:r>
    </w:p>
    <w:p w14:paraId="39FF8507" w14:textId="77777777" w:rsidR="009657A0" w:rsidRPr="006F24BE" w:rsidRDefault="009657A0" w:rsidP="009657A0">
      <w:pPr>
        <w:pStyle w:val="BodyText"/>
        <w:spacing w:before="3"/>
        <w:rPr>
          <w:rFonts w:ascii="Arial" w:hAnsi="Arial" w:cs="Arial"/>
          <w:sz w:val="24"/>
          <w:szCs w:val="24"/>
        </w:rPr>
      </w:pPr>
    </w:p>
    <w:p w14:paraId="1A9F4000" w14:textId="5A0A1CF2" w:rsidR="009657A0" w:rsidRPr="00856C23" w:rsidRDefault="009657A0" w:rsidP="009657A0">
      <w:pPr>
        <w:pStyle w:val="ListParagraph"/>
        <w:numPr>
          <w:ilvl w:val="0"/>
          <w:numId w:val="1"/>
        </w:numPr>
        <w:tabs>
          <w:tab w:val="left" w:pos="373"/>
        </w:tabs>
        <w:ind w:left="372" w:hanging="233"/>
        <w:jc w:val="both"/>
        <w:rPr>
          <w:rFonts w:ascii="Arial" w:hAnsi="Arial" w:cs="Arial"/>
          <w:sz w:val="24"/>
          <w:szCs w:val="24"/>
        </w:rPr>
      </w:pPr>
      <w:r w:rsidRPr="006F24BE">
        <w:rPr>
          <w:rFonts w:ascii="Arial" w:hAnsi="Arial" w:cs="Arial"/>
          <w:sz w:val="24"/>
          <w:szCs w:val="24"/>
        </w:rPr>
        <w:t>The</w:t>
      </w:r>
      <w:r w:rsidRPr="006F24BE">
        <w:rPr>
          <w:rFonts w:ascii="Arial" w:hAnsi="Arial" w:cs="Arial"/>
          <w:spacing w:val="-15"/>
          <w:sz w:val="24"/>
          <w:szCs w:val="24"/>
        </w:rPr>
        <w:t xml:space="preserve"> </w:t>
      </w:r>
      <w:r w:rsidR="00CE2D4F">
        <w:rPr>
          <w:rFonts w:ascii="Arial" w:hAnsi="Arial" w:cs="Arial"/>
          <w:sz w:val="24"/>
          <w:szCs w:val="24"/>
        </w:rPr>
        <w:t>Clerk</w:t>
      </w:r>
      <w:r w:rsidRPr="006F24BE">
        <w:rPr>
          <w:rFonts w:ascii="Arial" w:hAnsi="Arial" w:cs="Arial"/>
          <w:spacing w:val="-16"/>
          <w:sz w:val="24"/>
          <w:szCs w:val="24"/>
        </w:rPr>
        <w:t xml:space="preserve"> </w:t>
      </w:r>
      <w:r w:rsidRPr="006F24BE">
        <w:rPr>
          <w:rFonts w:ascii="Arial" w:hAnsi="Arial" w:cs="Arial"/>
          <w:sz w:val="24"/>
          <w:szCs w:val="24"/>
        </w:rPr>
        <w:t>will</w:t>
      </w:r>
      <w:r w:rsidRPr="006F24BE">
        <w:rPr>
          <w:rFonts w:ascii="Arial" w:hAnsi="Arial" w:cs="Arial"/>
          <w:spacing w:val="-15"/>
          <w:sz w:val="24"/>
          <w:szCs w:val="24"/>
        </w:rPr>
        <w:t xml:space="preserve"> </w:t>
      </w:r>
      <w:r w:rsidRPr="006F24BE">
        <w:rPr>
          <w:rFonts w:ascii="Arial" w:hAnsi="Arial" w:cs="Arial"/>
          <w:sz w:val="24"/>
          <w:szCs w:val="24"/>
        </w:rPr>
        <w:t>have</w:t>
      </w:r>
      <w:r w:rsidRPr="006F24BE">
        <w:rPr>
          <w:rFonts w:ascii="Arial" w:hAnsi="Arial" w:cs="Arial"/>
          <w:spacing w:val="-15"/>
          <w:sz w:val="24"/>
          <w:szCs w:val="24"/>
        </w:rPr>
        <w:t xml:space="preserve"> </w:t>
      </w:r>
      <w:r w:rsidRPr="006F24BE">
        <w:rPr>
          <w:rFonts w:ascii="Arial" w:hAnsi="Arial" w:cs="Arial"/>
          <w:sz w:val="24"/>
          <w:szCs w:val="24"/>
        </w:rPr>
        <w:t>an</w:t>
      </w:r>
      <w:r w:rsidRPr="006F24BE">
        <w:rPr>
          <w:rFonts w:ascii="Arial" w:hAnsi="Arial" w:cs="Arial"/>
          <w:spacing w:val="-15"/>
          <w:sz w:val="24"/>
          <w:szCs w:val="24"/>
        </w:rPr>
        <w:t xml:space="preserve"> </w:t>
      </w:r>
      <w:r w:rsidRPr="006F24BE">
        <w:rPr>
          <w:rFonts w:ascii="Arial" w:hAnsi="Arial" w:cs="Arial"/>
          <w:sz w:val="24"/>
          <w:szCs w:val="24"/>
        </w:rPr>
        <w:t>opportunity</w:t>
      </w:r>
      <w:r w:rsidRPr="006F24BE">
        <w:rPr>
          <w:rFonts w:ascii="Arial" w:hAnsi="Arial" w:cs="Arial"/>
          <w:spacing w:val="-16"/>
          <w:sz w:val="24"/>
          <w:szCs w:val="24"/>
        </w:rPr>
        <w:t xml:space="preserve"> </w:t>
      </w:r>
      <w:r w:rsidRPr="006F24BE">
        <w:rPr>
          <w:rFonts w:ascii="Arial" w:hAnsi="Arial" w:cs="Arial"/>
          <w:sz w:val="24"/>
          <w:szCs w:val="24"/>
        </w:rPr>
        <w:t>to</w:t>
      </w:r>
      <w:r w:rsidRPr="006F24BE">
        <w:rPr>
          <w:rFonts w:ascii="Arial" w:hAnsi="Arial" w:cs="Arial"/>
          <w:spacing w:val="-17"/>
          <w:sz w:val="24"/>
          <w:szCs w:val="24"/>
        </w:rPr>
        <w:t xml:space="preserve"> </w:t>
      </w:r>
      <w:r w:rsidRPr="006F24BE">
        <w:rPr>
          <w:rFonts w:ascii="Arial" w:hAnsi="Arial" w:cs="Arial"/>
          <w:sz w:val="24"/>
          <w:szCs w:val="24"/>
        </w:rPr>
        <w:t>explain</w:t>
      </w:r>
      <w:r w:rsidRPr="006F24BE">
        <w:rPr>
          <w:rFonts w:ascii="Arial" w:hAnsi="Arial" w:cs="Arial"/>
          <w:spacing w:val="-15"/>
          <w:sz w:val="24"/>
          <w:szCs w:val="24"/>
        </w:rPr>
        <w:t xml:space="preserve"> </w:t>
      </w:r>
      <w:r w:rsidRPr="006F24BE">
        <w:rPr>
          <w:rFonts w:ascii="Arial" w:hAnsi="Arial" w:cs="Arial"/>
          <w:sz w:val="24"/>
          <w:szCs w:val="24"/>
        </w:rPr>
        <w:t>the</w:t>
      </w:r>
      <w:r w:rsidRPr="006F24BE">
        <w:rPr>
          <w:rFonts w:ascii="Arial" w:hAnsi="Arial" w:cs="Arial"/>
          <w:spacing w:val="-17"/>
          <w:sz w:val="24"/>
          <w:szCs w:val="24"/>
        </w:rPr>
        <w:t xml:space="preserve"> </w:t>
      </w:r>
      <w:r>
        <w:rPr>
          <w:rFonts w:ascii="Arial" w:hAnsi="Arial" w:cs="Arial"/>
          <w:sz w:val="24"/>
          <w:szCs w:val="24"/>
        </w:rPr>
        <w:t>Parish Council</w:t>
      </w:r>
      <w:r w:rsidRPr="006F24BE">
        <w:rPr>
          <w:rFonts w:ascii="Arial" w:hAnsi="Arial" w:cs="Arial"/>
          <w:sz w:val="24"/>
          <w:szCs w:val="24"/>
        </w:rPr>
        <w:t>’s</w:t>
      </w:r>
      <w:r>
        <w:rPr>
          <w:rFonts w:ascii="Arial" w:hAnsi="Arial" w:cs="Arial"/>
          <w:sz w:val="24"/>
          <w:szCs w:val="24"/>
        </w:rPr>
        <w:t xml:space="preserve"> </w:t>
      </w:r>
      <w:r w:rsidRPr="00856C23">
        <w:rPr>
          <w:rFonts w:ascii="Arial" w:hAnsi="Arial" w:cs="Arial"/>
          <w:sz w:val="24"/>
          <w:szCs w:val="24"/>
        </w:rPr>
        <w:t xml:space="preserve">position and questions may be asked by (i) the </w:t>
      </w:r>
      <w:r>
        <w:rPr>
          <w:rFonts w:ascii="Arial" w:hAnsi="Arial" w:cs="Arial"/>
          <w:sz w:val="24"/>
          <w:szCs w:val="24"/>
        </w:rPr>
        <w:t>Complainant</w:t>
      </w:r>
      <w:r w:rsidRPr="00856C23">
        <w:rPr>
          <w:rFonts w:ascii="Arial" w:hAnsi="Arial" w:cs="Arial"/>
          <w:sz w:val="24"/>
          <w:szCs w:val="24"/>
        </w:rPr>
        <w:t xml:space="preserve"> and (ii) members.</w:t>
      </w:r>
    </w:p>
    <w:p w14:paraId="6A670D66" w14:textId="77777777" w:rsidR="009657A0" w:rsidRPr="006F24BE" w:rsidRDefault="009657A0" w:rsidP="009657A0">
      <w:pPr>
        <w:pStyle w:val="BodyText"/>
        <w:spacing w:before="6"/>
        <w:rPr>
          <w:rFonts w:ascii="Arial" w:hAnsi="Arial" w:cs="Arial"/>
          <w:sz w:val="24"/>
          <w:szCs w:val="24"/>
        </w:rPr>
      </w:pPr>
    </w:p>
    <w:p w14:paraId="0E79F440" w14:textId="557D852B" w:rsidR="009657A0" w:rsidRPr="006F24BE" w:rsidRDefault="009657A0" w:rsidP="009657A0">
      <w:pPr>
        <w:pStyle w:val="ListParagraph"/>
        <w:numPr>
          <w:ilvl w:val="0"/>
          <w:numId w:val="1"/>
        </w:numPr>
        <w:tabs>
          <w:tab w:val="left" w:pos="510"/>
        </w:tabs>
        <w:spacing w:line="244" w:lineRule="auto"/>
        <w:ind w:left="140" w:right="133" w:firstLine="0"/>
        <w:jc w:val="both"/>
        <w:rPr>
          <w:rFonts w:ascii="Arial" w:hAnsi="Arial" w:cs="Arial"/>
          <w:sz w:val="24"/>
          <w:szCs w:val="24"/>
        </w:rPr>
      </w:pPr>
      <w:r w:rsidRPr="006F24BE">
        <w:rPr>
          <w:rFonts w:ascii="Arial" w:hAnsi="Arial" w:cs="Arial"/>
          <w:sz w:val="24"/>
          <w:szCs w:val="24"/>
        </w:rPr>
        <w:t xml:space="preserve">The </w:t>
      </w:r>
      <w:r w:rsidR="00CE2D4F">
        <w:rPr>
          <w:rFonts w:ascii="Arial" w:hAnsi="Arial" w:cs="Arial"/>
          <w:sz w:val="24"/>
          <w:szCs w:val="24"/>
        </w:rPr>
        <w:t>Clerk</w:t>
      </w:r>
      <w:r w:rsidRPr="006F24BE">
        <w:rPr>
          <w:rFonts w:ascii="Arial" w:hAnsi="Arial" w:cs="Arial"/>
          <w:sz w:val="24"/>
          <w:szCs w:val="24"/>
        </w:rPr>
        <w:t xml:space="preserve"> and then the </w:t>
      </w:r>
      <w:r>
        <w:rPr>
          <w:rFonts w:ascii="Arial" w:hAnsi="Arial" w:cs="Arial"/>
          <w:sz w:val="24"/>
          <w:szCs w:val="24"/>
        </w:rPr>
        <w:t>Complainant</w:t>
      </w:r>
      <w:r w:rsidRPr="006F24BE">
        <w:rPr>
          <w:rFonts w:ascii="Arial" w:hAnsi="Arial" w:cs="Arial"/>
          <w:sz w:val="24"/>
          <w:szCs w:val="24"/>
        </w:rPr>
        <w:t xml:space="preserve"> should be offered the opportunity to summarise their</w:t>
      </w:r>
      <w:r w:rsidRPr="006F24BE">
        <w:rPr>
          <w:rFonts w:ascii="Arial" w:hAnsi="Arial" w:cs="Arial"/>
          <w:spacing w:val="-6"/>
          <w:sz w:val="24"/>
          <w:szCs w:val="24"/>
        </w:rPr>
        <w:t xml:space="preserve"> </w:t>
      </w:r>
      <w:r w:rsidRPr="006F24BE">
        <w:rPr>
          <w:rFonts w:ascii="Arial" w:hAnsi="Arial" w:cs="Arial"/>
          <w:sz w:val="24"/>
          <w:szCs w:val="24"/>
        </w:rPr>
        <w:t>position.</w:t>
      </w:r>
    </w:p>
    <w:p w14:paraId="779BE7D4" w14:textId="77777777" w:rsidR="009657A0" w:rsidRPr="006F24BE" w:rsidRDefault="009657A0" w:rsidP="009657A0">
      <w:pPr>
        <w:pStyle w:val="BodyText"/>
        <w:spacing w:before="12"/>
        <w:rPr>
          <w:rFonts w:ascii="Arial" w:hAnsi="Arial" w:cs="Arial"/>
          <w:sz w:val="24"/>
          <w:szCs w:val="24"/>
        </w:rPr>
      </w:pPr>
    </w:p>
    <w:p w14:paraId="3319B324" w14:textId="563D32CD" w:rsidR="009657A0" w:rsidRPr="006F24BE" w:rsidRDefault="009657A0" w:rsidP="009657A0">
      <w:pPr>
        <w:pStyle w:val="ListParagraph"/>
        <w:numPr>
          <w:ilvl w:val="0"/>
          <w:numId w:val="1"/>
        </w:numPr>
        <w:tabs>
          <w:tab w:val="left" w:pos="541"/>
        </w:tabs>
        <w:spacing w:line="244" w:lineRule="auto"/>
        <w:ind w:left="140" w:right="135" w:firstLine="0"/>
        <w:jc w:val="both"/>
        <w:rPr>
          <w:rFonts w:ascii="Arial" w:hAnsi="Arial" w:cs="Arial"/>
          <w:sz w:val="24"/>
          <w:szCs w:val="24"/>
        </w:rPr>
      </w:pPr>
      <w:r w:rsidRPr="006F24BE">
        <w:rPr>
          <w:rFonts w:ascii="Arial" w:hAnsi="Arial" w:cs="Arial"/>
          <w:sz w:val="24"/>
          <w:szCs w:val="24"/>
        </w:rPr>
        <w:t xml:space="preserve">The </w:t>
      </w:r>
      <w:r w:rsidR="00CE2D4F">
        <w:rPr>
          <w:rFonts w:ascii="Arial" w:hAnsi="Arial" w:cs="Arial"/>
          <w:sz w:val="24"/>
          <w:szCs w:val="24"/>
        </w:rPr>
        <w:t>Clerk</w:t>
      </w:r>
      <w:r w:rsidRPr="006F24BE">
        <w:rPr>
          <w:rFonts w:ascii="Arial" w:hAnsi="Arial" w:cs="Arial"/>
          <w:sz w:val="24"/>
          <w:szCs w:val="24"/>
        </w:rPr>
        <w:t xml:space="preserve"> and the </w:t>
      </w:r>
      <w:r>
        <w:rPr>
          <w:rFonts w:ascii="Arial" w:hAnsi="Arial" w:cs="Arial"/>
          <w:sz w:val="24"/>
          <w:szCs w:val="24"/>
        </w:rPr>
        <w:t>Complainant</w:t>
      </w:r>
      <w:r w:rsidRPr="006F24BE">
        <w:rPr>
          <w:rFonts w:ascii="Arial" w:hAnsi="Arial" w:cs="Arial"/>
          <w:sz w:val="24"/>
          <w:szCs w:val="24"/>
        </w:rPr>
        <w:t xml:space="preserve"> should be asked to leave the room while members decide whether or not the grounds for the complaint have been made. If a point of clarification is necessary, both parties shall be invited back.</w:t>
      </w:r>
    </w:p>
    <w:p w14:paraId="7BFA411E" w14:textId="77777777" w:rsidR="009657A0" w:rsidRPr="006F24BE" w:rsidRDefault="009657A0" w:rsidP="009657A0">
      <w:pPr>
        <w:pStyle w:val="BodyText"/>
        <w:spacing w:before="3"/>
        <w:rPr>
          <w:rFonts w:ascii="Arial" w:hAnsi="Arial" w:cs="Arial"/>
          <w:sz w:val="24"/>
          <w:szCs w:val="24"/>
        </w:rPr>
      </w:pPr>
    </w:p>
    <w:p w14:paraId="4AA12252" w14:textId="2712D242" w:rsidR="009657A0" w:rsidRPr="006F24BE" w:rsidRDefault="009657A0" w:rsidP="009657A0">
      <w:pPr>
        <w:pStyle w:val="ListParagraph"/>
        <w:numPr>
          <w:ilvl w:val="0"/>
          <w:numId w:val="1"/>
        </w:numPr>
        <w:tabs>
          <w:tab w:val="left" w:pos="534"/>
        </w:tabs>
        <w:spacing w:line="244" w:lineRule="auto"/>
        <w:ind w:left="140" w:right="133" w:firstLine="0"/>
        <w:jc w:val="both"/>
        <w:rPr>
          <w:rFonts w:ascii="Arial" w:hAnsi="Arial" w:cs="Arial"/>
          <w:sz w:val="24"/>
          <w:szCs w:val="24"/>
        </w:rPr>
      </w:pPr>
      <w:r w:rsidRPr="006F24BE">
        <w:rPr>
          <w:rFonts w:ascii="Arial" w:hAnsi="Arial" w:cs="Arial"/>
          <w:sz w:val="24"/>
          <w:szCs w:val="24"/>
        </w:rPr>
        <w:t xml:space="preserve">The </w:t>
      </w:r>
      <w:r w:rsidR="00CE2D4F">
        <w:rPr>
          <w:rFonts w:ascii="Arial" w:hAnsi="Arial" w:cs="Arial"/>
          <w:sz w:val="24"/>
          <w:szCs w:val="24"/>
        </w:rPr>
        <w:t>Clerk</w:t>
      </w:r>
      <w:r w:rsidRPr="006F24BE">
        <w:rPr>
          <w:rFonts w:ascii="Arial" w:hAnsi="Arial" w:cs="Arial"/>
          <w:sz w:val="24"/>
          <w:szCs w:val="24"/>
        </w:rPr>
        <w:t xml:space="preserve"> and the </w:t>
      </w:r>
      <w:r>
        <w:rPr>
          <w:rFonts w:ascii="Arial" w:hAnsi="Arial" w:cs="Arial"/>
          <w:sz w:val="24"/>
          <w:szCs w:val="24"/>
        </w:rPr>
        <w:t>Complainant</w:t>
      </w:r>
      <w:r w:rsidRPr="006F24BE">
        <w:rPr>
          <w:rFonts w:ascii="Arial" w:hAnsi="Arial" w:cs="Arial"/>
          <w:sz w:val="24"/>
          <w:szCs w:val="24"/>
        </w:rPr>
        <w:t xml:space="preserve"> should be given the opportunity</w:t>
      </w:r>
      <w:r w:rsidRPr="006F24BE">
        <w:rPr>
          <w:rFonts w:ascii="Arial" w:hAnsi="Arial" w:cs="Arial"/>
          <w:spacing w:val="-6"/>
          <w:sz w:val="24"/>
          <w:szCs w:val="24"/>
        </w:rPr>
        <w:t xml:space="preserve"> </w:t>
      </w:r>
      <w:r w:rsidRPr="006F24BE">
        <w:rPr>
          <w:rFonts w:ascii="Arial" w:hAnsi="Arial" w:cs="Arial"/>
          <w:sz w:val="24"/>
          <w:szCs w:val="24"/>
        </w:rPr>
        <w:t>to</w:t>
      </w:r>
      <w:r w:rsidRPr="006F24BE">
        <w:rPr>
          <w:rFonts w:ascii="Arial" w:hAnsi="Arial" w:cs="Arial"/>
          <w:spacing w:val="-7"/>
          <w:sz w:val="24"/>
          <w:szCs w:val="24"/>
        </w:rPr>
        <w:t xml:space="preserve"> </w:t>
      </w:r>
      <w:r w:rsidRPr="006F24BE">
        <w:rPr>
          <w:rFonts w:ascii="Arial" w:hAnsi="Arial" w:cs="Arial"/>
          <w:sz w:val="24"/>
          <w:szCs w:val="24"/>
        </w:rPr>
        <w:t>wait</w:t>
      </w:r>
      <w:r w:rsidRPr="006F24BE">
        <w:rPr>
          <w:rFonts w:ascii="Arial" w:hAnsi="Arial" w:cs="Arial"/>
          <w:spacing w:val="-6"/>
          <w:sz w:val="24"/>
          <w:szCs w:val="24"/>
        </w:rPr>
        <w:t xml:space="preserve"> </w:t>
      </w:r>
      <w:r w:rsidRPr="006F24BE">
        <w:rPr>
          <w:rFonts w:ascii="Arial" w:hAnsi="Arial" w:cs="Arial"/>
          <w:sz w:val="24"/>
          <w:szCs w:val="24"/>
        </w:rPr>
        <w:t>for</w:t>
      </w:r>
      <w:r w:rsidRPr="006F24BE">
        <w:rPr>
          <w:rFonts w:ascii="Arial" w:hAnsi="Arial" w:cs="Arial"/>
          <w:spacing w:val="-6"/>
          <w:sz w:val="24"/>
          <w:szCs w:val="24"/>
        </w:rPr>
        <w:t xml:space="preserve"> </w:t>
      </w:r>
      <w:r w:rsidRPr="006F24BE">
        <w:rPr>
          <w:rFonts w:ascii="Arial" w:hAnsi="Arial" w:cs="Arial"/>
          <w:sz w:val="24"/>
          <w:szCs w:val="24"/>
        </w:rPr>
        <w:t>the</w:t>
      </w:r>
      <w:r w:rsidRPr="006F24BE">
        <w:rPr>
          <w:rFonts w:ascii="Arial" w:hAnsi="Arial" w:cs="Arial"/>
          <w:spacing w:val="-3"/>
          <w:sz w:val="24"/>
          <w:szCs w:val="24"/>
        </w:rPr>
        <w:t xml:space="preserve"> </w:t>
      </w:r>
      <w:r w:rsidRPr="006F24BE">
        <w:rPr>
          <w:rFonts w:ascii="Arial" w:hAnsi="Arial" w:cs="Arial"/>
          <w:sz w:val="24"/>
          <w:szCs w:val="24"/>
        </w:rPr>
        <w:t>decision</w:t>
      </w:r>
      <w:r w:rsidRPr="006F24BE">
        <w:rPr>
          <w:rFonts w:ascii="Arial" w:hAnsi="Arial" w:cs="Arial"/>
          <w:spacing w:val="-8"/>
          <w:sz w:val="24"/>
          <w:szCs w:val="24"/>
        </w:rPr>
        <w:t xml:space="preserve"> </w:t>
      </w:r>
      <w:r w:rsidRPr="006F24BE">
        <w:rPr>
          <w:rFonts w:ascii="Arial" w:hAnsi="Arial" w:cs="Arial"/>
          <w:sz w:val="24"/>
          <w:szCs w:val="24"/>
        </w:rPr>
        <w:t>but</w:t>
      </w:r>
      <w:r w:rsidRPr="006F24BE">
        <w:rPr>
          <w:rFonts w:ascii="Arial" w:hAnsi="Arial" w:cs="Arial"/>
          <w:spacing w:val="-7"/>
          <w:sz w:val="24"/>
          <w:szCs w:val="24"/>
        </w:rPr>
        <w:t xml:space="preserve"> </w:t>
      </w:r>
      <w:r w:rsidRPr="006F24BE">
        <w:rPr>
          <w:rFonts w:ascii="Arial" w:hAnsi="Arial" w:cs="Arial"/>
          <w:sz w:val="24"/>
          <w:szCs w:val="24"/>
        </w:rPr>
        <w:t>if</w:t>
      </w:r>
      <w:r w:rsidRPr="006F24BE">
        <w:rPr>
          <w:rFonts w:ascii="Arial" w:hAnsi="Arial" w:cs="Arial"/>
          <w:spacing w:val="-4"/>
          <w:sz w:val="24"/>
          <w:szCs w:val="24"/>
        </w:rPr>
        <w:t xml:space="preserve"> </w:t>
      </w:r>
      <w:r w:rsidRPr="006F24BE">
        <w:rPr>
          <w:rFonts w:ascii="Arial" w:hAnsi="Arial" w:cs="Arial"/>
          <w:sz w:val="24"/>
          <w:szCs w:val="24"/>
        </w:rPr>
        <w:t>the</w:t>
      </w:r>
      <w:r w:rsidRPr="006F24BE">
        <w:rPr>
          <w:rFonts w:ascii="Arial" w:hAnsi="Arial" w:cs="Arial"/>
          <w:spacing w:val="-9"/>
          <w:sz w:val="24"/>
          <w:szCs w:val="24"/>
        </w:rPr>
        <w:t xml:space="preserve"> </w:t>
      </w:r>
      <w:r w:rsidRPr="006F24BE">
        <w:rPr>
          <w:rFonts w:ascii="Arial" w:hAnsi="Arial" w:cs="Arial"/>
          <w:sz w:val="24"/>
          <w:szCs w:val="24"/>
        </w:rPr>
        <w:t>decision</w:t>
      </w:r>
      <w:r w:rsidRPr="006F24BE">
        <w:rPr>
          <w:rFonts w:ascii="Arial" w:hAnsi="Arial" w:cs="Arial"/>
          <w:spacing w:val="-7"/>
          <w:sz w:val="24"/>
          <w:szCs w:val="24"/>
        </w:rPr>
        <w:t xml:space="preserve"> </w:t>
      </w:r>
      <w:r w:rsidRPr="006F24BE">
        <w:rPr>
          <w:rFonts w:ascii="Arial" w:hAnsi="Arial" w:cs="Arial"/>
          <w:sz w:val="24"/>
          <w:szCs w:val="24"/>
        </w:rPr>
        <w:t>is</w:t>
      </w:r>
      <w:r w:rsidRPr="006F24BE">
        <w:rPr>
          <w:rFonts w:ascii="Arial" w:hAnsi="Arial" w:cs="Arial"/>
          <w:spacing w:val="-3"/>
          <w:sz w:val="24"/>
          <w:szCs w:val="24"/>
        </w:rPr>
        <w:t xml:space="preserve"> </w:t>
      </w:r>
      <w:r w:rsidRPr="006F24BE">
        <w:rPr>
          <w:rFonts w:ascii="Arial" w:hAnsi="Arial" w:cs="Arial"/>
          <w:sz w:val="24"/>
          <w:szCs w:val="24"/>
        </w:rPr>
        <w:t>unlikely</w:t>
      </w:r>
      <w:r w:rsidRPr="006F24BE">
        <w:rPr>
          <w:rFonts w:ascii="Arial" w:hAnsi="Arial" w:cs="Arial"/>
          <w:spacing w:val="-5"/>
          <w:sz w:val="24"/>
          <w:szCs w:val="24"/>
        </w:rPr>
        <w:t xml:space="preserve"> </w:t>
      </w:r>
      <w:r w:rsidRPr="006F24BE">
        <w:rPr>
          <w:rFonts w:ascii="Arial" w:hAnsi="Arial" w:cs="Arial"/>
          <w:sz w:val="24"/>
          <w:szCs w:val="24"/>
        </w:rPr>
        <w:t>to</w:t>
      </w:r>
      <w:r w:rsidRPr="006F24BE">
        <w:rPr>
          <w:rFonts w:ascii="Arial" w:hAnsi="Arial" w:cs="Arial"/>
          <w:spacing w:val="-7"/>
          <w:sz w:val="24"/>
          <w:szCs w:val="24"/>
        </w:rPr>
        <w:t xml:space="preserve"> </w:t>
      </w:r>
      <w:r w:rsidRPr="006F24BE">
        <w:rPr>
          <w:rFonts w:ascii="Arial" w:hAnsi="Arial" w:cs="Arial"/>
          <w:sz w:val="24"/>
          <w:szCs w:val="24"/>
        </w:rPr>
        <w:t>be finalised</w:t>
      </w:r>
      <w:r w:rsidRPr="006F24BE">
        <w:rPr>
          <w:rFonts w:ascii="Arial" w:hAnsi="Arial" w:cs="Arial"/>
          <w:spacing w:val="-5"/>
          <w:sz w:val="24"/>
          <w:szCs w:val="24"/>
        </w:rPr>
        <w:t xml:space="preserve"> </w:t>
      </w:r>
      <w:r w:rsidRPr="006F24BE">
        <w:rPr>
          <w:rFonts w:ascii="Arial" w:hAnsi="Arial" w:cs="Arial"/>
          <w:sz w:val="24"/>
          <w:szCs w:val="24"/>
        </w:rPr>
        <w:t>on</w:t>
      </w:r>
      <w:r w:rsidRPr="006F24BE">
        <w:rPr>
          <w:rFonts w:ascii="Arial" w:hAnsi="Arial" w:cs="Arial"/>
          <w:spacing w:val="-7"/>
          <w:sz w:val="24"/>
          <w:szCs w:val="24"/>
        </w:rPr>
        <w:t xml:space="preserve"> </w:t>
      </w:r>
      <w:r w:rsidRPr="006F24BE">
        <w:rPr>
          <w:rFonts w:ascii="Arial" w:hAnsi="Arial" w:cs="Arial"/>
          <w:sz w:val="24"/>
          <w:szCs w:val="24"/>
        </w:rPr>
        <w:t>that day</w:t>
      </w:r>
      <w:r w:rsidRPr="006F24BE">
        <w:rPr>
          <w:rFonts w:ascii="Arial" w:hAnsi="Arial" w:cs="Arial"/>
          <w:spacing w:val="-9"/>
          <w:sz w:val="24"/>
          <w:szCs w:val="24"/>
        </w:rPr>
        <w:t xml:space="preserve"> </w:t>
      </w:r>
      <w:r w:rsidRPr="006F24BE">
        <w:rPr>
          <w:rFonts w:ascii="Arial" w:hAnsi="Arial" w:cs="Arial"/>
          <w:sz w:val="24"/>
          <w:szCs w:val="24"/>
        </w:rPr>
        <w:t>they</w:t>
      </w:r>
      <w:r w:rsidRPr="006F24BE">
        <w:rPr>
          <w:rFonts w:ascii="Arial" w:hAnsi="Arial" w:cs="Arial"/>
          <w:spacing w:val="-10"/>
          <w:sz w:val="24"/>
          <w:szCs w:val="24"/>
        </w:rPr>
        <w:t xml:space="preserve"> </w:t>
      </w:r>
      <w:r w:rsidRPr="006F24BE">
        <w:rPr>
          <w:rFonts w:ascii="Arial" w:hAnsi="Arial" w:cs="Arial"/>
          <w:sz w:val="24"/>
          <w:szCs w:val="24"/>
        </w:rPr>
        <w:t>should</w:t>
      </w:r>
      <w:r w:rsidRPr="006F24BE">
        <w:rPr>
          <w:rFonts w:ascii="Arial" w:hAnsi="Arial" w:cs="Arial"/>
          <w:spacing w:val="-10"/>
          <w:sz w:val="24"/>
          <w:szCs w:val="24"/>
        </w:rPr>
        <w:t xml:space="preserve"> </w:t>
      </w:r>
      <w:r w:rsidRPr="006F24BE">
        <w:rPr>
          <w:rFonts w:ascii="Arial" w:hAnsi="Arial" w:cs="Arial"/>
          <w:sz w:val="24"/>
          <w:szCs w:val="24"/>
        </w:rPr>
        <w:t>be</w:t>
      </w:r>
      <w:r w:rsidRPr="006F24BE">
        <w:rPr>
          <w:rFonts w:ascii="Arial" w:hAnsi="Arial" w:cs="Arial"/>
          <w:spacing w:val="-11"/>
          <w:sz w:val="24"/>
          <w:szCs w:val="24"/>
        </w:rPr>
        <w:t xml:space="preserve"> </w:t>
      </w:r>
      <w:r w:rsidRPr="006F24BE">
        <w:rPr>
          <w:rFonts w:ascii="Arial" w:hAnsi="Arial" w:cs="Arial"/>
          <w:sz w:val="24"/>
          <w:szCs w:val="24"/>
        </w:rPr>
        <w:t>advised</w:t>
      </w:r>
      <w:r w:rsidRPr="006F24BE">
        <w:rPr>
          <w:rFonts w:ascii="Arial" w:hAnsi="Arial" w:cs="Arial"/>
          <w:spacing w:val="-12"/>
          <w:sz w:val="24"/>
          <w:szCs w:val="24"/>
        </w:rPr>
        <w:t xml:space="preserve"> </w:t>
      </w:r>
      <w:r w:rsidRPr="006F24BE">
        <w:rPr>
          <w:rFonts w:ascii="Arial" w:hAnsi="Arial" w:cs="Arial"/>
          <w:sz w:val="24"/>
          <w:szCs w:val="24"/>
        </w:rPr>
        <w:t>when</w:t>
      </w:r>
      <w:r w:rsidRPr="006F24BE">
        <w:rPr>
          <w:rFonts w:ascii="Arial" w:hAnsi="Arial" w:cs="Arial"/>
          <w:spacing w:val="-10"/>
          <w:sz w:val="24"/>
          <w:szCs w:val="24"/>
        </w:rPr>
        <w:t xml:space="preserve"> </w:t>
      </w:r>
      <w:r w:rsidRPr="006F24BE">
        <w:rPr>
          <w:rFonts w:ascii="Arial" w:hAnsi="Arial" w:cs="Arial"/>
          <w:sz w:val="24"/>
          <w:szCs w:val="24"/>
        </w:rPr>
        <w:t>the</w:t>
      </w:r>
      <w:r w:rsidRPr="006F24BE">
        <w:rPr>
          <w:rFonts w:ascii="Arial" w:hAnsi="Arial" w:cs="Arial"/>
          <w:spacing w:val="-9"/>
          <w:sz w:val="24"/>
          <w:szCs w:val="24"/>
        </w:rPr>
        <w:t xml:space="preserve"> </w:t>
      </w:r>
      <w:r w:rsidRPr="006F24BE">
        <w:rPr>
          <w:rFonts w:ascii="Arial" w:hAnsi="Arial" w:cs="Arial"/>
          <w:sz w:val="24"/>
          <w:szCs w:val="24"/>
        </w:rPr>
        <w:t>decision</w:t>
      </w:r>
      <w:r w:rsidRPr="006F24BE">
        <w:rPr>
          <w:rFonts w:ascii="Arial" w:hAnsi="Arial" w:cs="Arial"/>
          <w:spacing w:val="-8"/>
          <w:sz w:val="24"/>
          <w:szCs w:val="24"/>
        </w:rPr>
        <w:t xml:space="preserve"> </w:t>
      </w:r>
      <w:r w:rsidRPr="006F24BE">
        <w:rPr>
          <w:rFonts w:ascii="Arial" w:hAnsi="Arial" w:cs="Arial"/>
          <w:sz w:val="24"/>
          <w:szCs w:val="24"/>
        </w:rPr>
        <w:t>is</w:t>
      </w:r>
      <w:r w:rsidRPr="006F24BE">
        <w:rPr>
          <w:rFonts w:ascii="Arial" w:hAnsi="Arial" w:cs="Arial"/>
          <w:spacing w:val="-9"/>
          <w:sz w:val="24"/>
          <w:szCs w:val="24"/>
        </w:rPr>
        <w:t xml:space="preserve"> </w:t>
      </w:r>
      <w:r w:rsidRPr="006F24BE">
        <w:rPr>
          <w:rFonts w:ascii="Arial" w:hAnsi="Arial" w:cs="Arial"/>
          <w:sz w:val="24"/>
          <w:szCs w:val="24"/>
        </w:rPr>
        <w:t>likely</w:t>
      </w:r>
      <w:r w:rsidRPr="006F24BE">
        <w:rPr>
          <w:rFonts w:ascii="Arial" w:hAnsi="Arial" w:cs="Arial"/>
          <w:spacing w:val="-8"/>
          <w:sz w:val="24"/>
          <w:szCs w:val="24"/>
        </w:rPr>
        <w:t xml:space="preserve"> </w:t>
      </w:r>
      <w:r w:rsidRPr="006F24BE">
        <w:rPr>
          <w:rFonts w:ascii="Arial" w:hAnsi="Arial" w:cs="Arial"/>
          <w:sz w:val="24"/>
          <w:szCs w:val="24"/>
        </w:rPr>
        <w:t>to</w:t>
      </w:r>
      <w:r w:rsidRPr="006F24BE">
        <w:rPr>
          <w:rFonts w:ascii="Arial" w:hAnsi="Arial" w:cs="Arial"/>
          <w:spacing w:val="-13"/>
          <w:sz w:val="24"/>
          <w:szCs w:val="24"/>
        </w:rPr>
        <w:t xml:space="preserve"> </w:t>
      </w:r>
      <w:r w:rsidRPr="006F24BE">
        <w:rPr>
          <w:rFonts w:ascii="Arial" w:hAnsi="Arial" w:cs="Arial"/>
          <w:sz w:val="24"/>
          <w:szCs w:val="24"/>
        </w:rPr>
        <w:t>be</w:t>
      </w:r>
      <w:r w:rsidRPr="006F24BE">
        <w:rPr>
          <w:rFonts w:ascii="Arial" w:hAnsi="Arial" w:cs="Arial"/>
          <w:spacing w:val="-9"/>
          <w:sz w:val="24"/>
          <w:szCs w:val="24"/>
        </w:rPr>
        <w:t xml:space="preserve"> </w:t>
      </w:r>
      <w:r w:rsidRPr="006F24BE">
        <w:rPr>
          <w:rFonts w:ascii="Arial" w:hAnsi="Arial" w:cs="Arial"/>
          <w:sz w:val="24"/>
          <w:szCs w:val="24"/>
        </w:rPr>
        <w:t>made</w:t>
      </w:r>
      <w:r w:rsidRPr="006F24BE">
        <w:rPr>
          <w:rFonts w:ascii="Arial" w:hAnsi="Arial" w:cs="Arial"/>
          <w:spacing w:val="-11"/>
          <w:sz w:val="24"/>
          <w:szCs w:val="24"/>
        </w:rPr>
        <w:t xml:space="preserve"> </w:t>
      </w:r>
      <w:r w:rsidRPr="006F24BE">
        <w:rPr>
          <w:rFonts w:ascii="Arial" w:hAnsi="Arial" w:cs="Arial"/>
          <w:sz w:val="24"/>
          <w:szCs w:val="24"/>
        </w:rPr>
        <w:t>and</w:t>
      </w:r>
      <w:r w:rsidRPr="006F24BE">
        <w:rPr>
          <w:rFonts w:ascii="Arial" w:hAnsi="Arial" w:cs="Arial"/>
          <w:spacing w:val="-10"/>
          <w:sz w:val="24"/>
          <w:szCs w:val="24"/>
        </w:rPr>
        <w:t xml:space="preserve"> </w:t>
      </w:r>
      <w:r w:rsidRPr="006F24BE">
        <w:rPr>
          <w:rFonts w:ascii="Arial" w:hAnsi="Arial" w:cs="Arial"/>
          <w:sz w:val="24"/>
          <w:szCs w:val="24"/>
        </w:rPr>
        <w:t>when</w:t>
      </w:r>
      <w:r w:rsidRPr="006F24BE">
        <w:rPr>
          <w:rFonts w:ascii="Arial" w:hAnsi="Arial" w:cs="Arial"/>
          <w:spacing w:val="-9"/>
          <w:sz w:val="24"/>
          <w:szCs w:val="24"/>
        </w:rPr>
        <w:t xml:space="preserve"> </w:t>
      </w:r>
      <w:r w:rsidRPr="006F24BE">
        <w:rPr>
          <w:rFonts w:ascii="Arial" w:hAnsi="Arial" w:cs="Arial"/>
          <w:sz w:val="24"/>
          <w:szCs w:val="24"/>
        </w:rPr>
        <w:t>it</w:t>
      </w:r>
      <w:r w:rsidRPr="006F24BE">
        <w:rPr>
          <w:rFonts w:ascii="Arial" w:hAnsi="Arial" w:cs="Arial"/>
          <w:spacing w:val="-9"/>
          <w:sz w:val="24"/>
          <w:szCs w:val="24"/>
        </w:rPr>
        <w:t xml:space="preserve"> </w:t>
      </w:r>
      <w:r w:rsidRPr="006F24BE">
        <w:rPr>
          <w:rFonts w:ascii="Arial" w:hAnsi="Arial" w:cs="Arial"/>
          <w:sz w:val="24"/>
          <w:szCs w:val="24"/>
        </w:rPr>
        <w:t>is</w:t>
      </w:r>
      <w:r w:rsidRPr="006F24BE">
        <w:rPr>
          <w:rFonts w:ascii="Arial" w:hAnsi="Arial" w:cs="Arial"/>
          <w:spacing w:val="-9"/>
          <w:sz w:val="24"/>
          <w:szCs w:val="24"/>
        </w:rPr>
        <w:t xml:space="preserve"> </w:t>
      </w:r>
      <w:r w:rsidRPr="006F24BE">
        <w:rPr>
          <w:rFonts w:ascii="Arial" w:hAnsi="Arial" w:cs="Arial"/>
          <w:sz w:val="24"/>
          <w:szCs w:val="24"/>
        </w:rPr>
        <w:t>likely to be communicated to</w:t>
      </w:r>
      <w:r w:rsidRPr="006F24BE">
        <w:rPr>
          <w:rFonts w:ascii="Arial" w:hAnsi="Arial" w:cs="Arial"/>
          <w:spacing w:val="-5"/>
          <w:sz w:val="24"/>
          <w:szCs w:val="24"/>
        </w:rPr>
        <w:t xml:space="preserve"> </w:t>
      </w:r>
      <w:r w:rsidRPr="006F24BE">
        <w:rPr>
          <w:rFonts w:ascii="Arial" w:hAnsi="Arial" w:cs="Arial"/>
          <w:sz w:val="24"/>
          <w:szCs w:val="24"/>
        </w:rPr>
        <w:t>them.</w:t>
      </w:r>
    </w:p>
    <w:p w14:paraId="22AE7889" w14:textId="77777777" w:rsidR="009657A0" w:rsidRPr="006F24BE" w:rsidRDefault="009657A0" w:rsidP="009657A0">
      <w:pPr>
        <w:pStyle w:val="BodyText"/>
        <w:spacing w:before="2"/>
        <w:rPr>
          <w:rFonts w:ascii="Arial" w:hAnsi="Arial" w:cs="Arial"/>
          <w:sz w:val="24"/>
          <w:szCs w:val="24"/>
        </w:rPr>
      </w:pPr>
    </w:p>
    <w:p w14:paraId="1A52E3F5" w14:textId="77777777" w:rsidR="009657A0" w:rsidRPr="006F24BE" w:rsidRDefault="009657A0" w:rsidP="009657A0">
      <w:pPr>
        <w:pStyle w:val="Heading1"/>
        <w:rPr>
          <w:rFonts w:ascii="Arial" w:hAnsi="Arial" w:cs="Arial"/>
          <w:sz w:val="24"/>
          <w:szCs w:val="24"/>
        </w:rPr>
      </w:pPr>
      <w:r w:rsidRPr="006F24BE">
        <w:rPr>
          <w:rFonts w:ascii="Arial" w:hAnsi="Arial" w:cs="Arial"/>
          <w:sz w:val="24"/>
          <w:szCs w:val="24"/>
        </w:rPr>
        <w:t>After the Meeting</w:t>
      </w:r>
    </w:p>
    <w:p w14:paraId="78FFECB7" w14:textId="77777777" w:rsidR="009657A0" w:rsidRPr="006F24BE" w:rsidRDefault="009657A0" w:rsidP="009657A0">
      <w:pPr>
        <w:pStyle w:val="BodyText"/>
        <w:spacing w:before="7"/>
        <w:rPr>
          <w:rFonts w:ascii="Arial" w:hAnsi="Arial" w:cs="Arial"/>
          <w:b/>
          <w:sz w:val="24"/>
          <w:szCs w:val="24"/>
        </w:rPr>
      </w:pPr>
    </w:p>
    <w:p w14:paraId="0D2929F6" w14:textId="77777777" w:rsidR="009657A0" w:rsidRPr="006F24BE" w:rsidRDefault="009657A0" w:rsidP="009657A0">
      <w:pPr>
        <w:pStyle w:val="ListParagraph"/>
        <w:numPr>
          <w:ilvl w:val="0"/>
          <w:numId w:val="1"/>
        </w:numPr>
        <w:tabs>
          <w:tab w:val="left" w:pos="532"/>
        </w:tabs>
        <w:spacing w:before="1" w:line="244" w:lineRule="auto"/>
        <w:ind w:left="140" w:right="141" w:firstLine="0"/>
        <w:jc w:val="both"/>
        <w:rPr>
          <w:rFonts w:ascii="Arial" w:hAnsi="Arial" w:cs="Arial"/>
          <w:sz w:val="24"/>
          <w:szCs w:val="24"/>
        </w:rPr>
      </w:pPr>
      <w:r w:rsidRPr="006F24BE">
        <w:rPr>
          <w:rFonts w:ascii="Arial" w:hAnsi="Arial" w:cs="Arial"/>
          <w:sz w:val="24"/>
          <w:szCs w:val="24"/>
        </w:rPr>
        <w:t>The decision should be confirmed in writing within seven working days together with details of any action to be</w:t>
      </w:r>
      <w:r w:rsidRPr="006F24BE">
        <w:rPr>
          <w:rFonts w:ascii="Arial" w:hAnsi="Arial" w:cs="Arial"/>
          <w:spacing w:val="-4"/>
          <w:sz w:val="24"/>
          <w:szCs w:val="24"/>
        </w:rPr>
        <w:t xml:space="preserve"> </w:t>
      </w:r>
      <w:r w:rsidRPr="006F24BE">
        <w:rPr>
          <w:rFonts w:ascii="Arial" w:hAnsi="Arial" w:cs="Arial"/>
          <w:sz w:val="24"/>
          <w:szCs w:val="24"/>
        </w:rPr>
        <w:t>taken.</w:t>
      </w:r>
    </w:p>
    <w:p w14:paraId="7F3B710B" w14:textId="77777777" w:rsidR="009657A0" w:rsidRDefault="009657A0" w:rsidP="009657A0">
      <w:pPr>
        <w:spacing w:line="244" w:lineRule="auto"/>
        <w:jc w:val="both"/>
        <w:rPr>
          <w:rFonts w:ascii="Arial" w:hAnsi="Arial" w:cs="Arial"/>
          <w:sz w:val="24"/>
          <w:szCs w:val="24"/>
        </w:rPr>
      </w:pPr>
    </w:p>
    <w:p w14:paraId="266CB96B" w14:textId="77777777" w:rsidR="009657A0" w:rsidRPr="006F24BE" w:rsidRDefault="009657A0" w:rsidP="009657A0">
      <w:pPr>
        <w:pStyle w:val="Heading1"/>
        <w:spacing w:before="89"/>
        <w:rPr>
          <w:rFonts w:ascii="Arial" w:hAnsi="Arial" w:cs="Arial"/>
          <w:sz w:val="24"/>
          <w:szCs w:val="24"/>
        </w:rPr>
      </w:pPr>
      <w:r w:rsidRPr="006F24BE">
        <w:rPr>
          <w:rFonts w:ascii="Arial" w:hAnsi="Arial" w:cs="Arial"/>
          <w:sz w:val="24"/>
          <w:szCs w:val="24"/>
        </w:rPr>
        <w:t>Arrangements for Making Complaints</w:t>
      </w:r>
    </w:p>
    <w:p w14:paraId="3412129E" w14:textId="77777777" w:rsidR="009657A0" w:rsidRPr="006F24BE" w:rsidRDefault="009657A0" w:rsidP="009657A0">
      <w:pPr>
        <w:pStyle w:val="BodyText"/>
        <w:spacing w:before="2"/>
        <w:rPr>
          <w:rFonts w:ascii="Arial" w:hAnsi="Arial" w:cs="Arial"/>
          <w:b/>
          <w:sz w:val="24"/>
          <w:szCs w:val="24"/>
        </w:rPr>
      </w:pPr>
    </w:p>
    <w:p w14:paraId="325F4017" w14:textId="3735DBF2" w:rsidR="00477F79" w:rsidRDefault="009657A0" w:rsidP="00477F79">
      <w:pPr>
        <w:pStyle w:val="BodyText"/>
        <w:numPr>
          <w:ilvl w:val="0"/>
          <w:numId w:val="1"/>
        </w:numPr>
        <w:spacing w:line="230" w:lineRule="auto"/>
        <w:rPr>
          <w:rFonts w:ascii="Arial" w:hAnsi="Arial" w:cs="Arial"/>
          <w:sz w:val="24"/>
          <w:szCs w:val="24"/>
        </w:rPr>
      </w:pPr>
      <w:r w:rsidRPr="006F24BE">
        <w:rPr>
          <w:rFonts w:ascii="Arial" w:hAnsi="Arial" w:cs="Arial"/>
          <w:sz w:val="24"/>
          <w:szCs w:val="24"/>
        </w:rPr>
        <w:lastRenderedPageBreak/>
        <w:t xml:space="preserve">If a person wishes to make a complaint about a </w:t>
      </w:r>
      <w:r>
        <w:rPr>
          <w:rFonts w:ascii="Arial" w:hAnsi="Arial" w:cs="Arial"/>
          <w:sz w:val="24"/>
          <w:szCs w:val="24"/>
        </w:rPr>
        <w:t>Parish Council</w:t>
      </w:r>
      <w:r w:rsidRPr="006F24BE">
        <w:rPr>
          <w:rFonts w:ascii="Arial" w:hAnsi="Arial" w:cs="Arial"/>
          <w:sz w:val="24"/>
          <w:szCs w:val="24"/>
        </w:rPr>
        <w:t>lor under the Code of Conduct, it should be addressed to</w:t>
      </w:r>
      <w:r w:rsidR="00477F79">
        <w:rPr>
          <w:rFonts w:ascii="Arial" w:hAnsi="Arial" w:cs="Arial"/>
          <w:sz w:val="24"/>
          <w:szCs w:val="24"/>
        </w:rPr>
        <w:t>:-</w:t>
      </w:r>
    </w:p>
    <w:p w14:paraId="0DB852D5" w14:textId="77777777" w:rsidR="00477F79" w:rsidRPr="00477F79" w:rsidRDefault="00477F79" w:rsidP="00477F79">
      <w:pPr>
        <w:pStyle w:val="BodyText"/>
        <w:spacing w:line="230" w:lineRule="auto"/>
        <w:ind w:left="449"/>
        <w:rPr>
          <w:rFonts w:ascii="Arial" w:hAnsi="Arial" w:cs="Arial"/>
          <w:sz w:val="24"/>
          <w:szCs w:val="24"/>
        </w:rPr>
      </w:pPr>
    </w:p>
    <w:p w14:paraId="2FCA945E" w14:textId="21ED944E" w:rsidR="009657A0" w:rsidRDefault="009657A0" w:rsidP="009657A0">
      <w:pPr>
        <w:pStyle w:val="BodyText"/>
        <w:spacing w:line="275" w:lineRule="exact"/>
        <w:ind w:left="140"/>
        <w:rPr>
          <w:rFonts w:ascii="Arial" w:hAnsi="Arial" w:cs="Arial"/>
          <w:sz w:val="24"/>
          <w:szCs w:val="24"/>
        </w:rPr>
      </w:pPr>
      <w:r w:rsidRPr="006F24BE">
        <w:rPr>
          <w:rFonts w:ascii="Arial" w:hAnsi="Arial" w:cs="Arial"/>
          <w:sz w:val="24"/>
          <w:szCs w:val="24"/>
        </w:rPr>
        <w:t>The Monitoring Officer</w:t>
      </w:r>
      <w:r>
        <w:rPr>
          <w:rFonts w:ascii="Arial" w:hAnsi="Arial" w:cs="Arial"/>
          <w:sz w:val="24"/>
          <w:szCs w:val="24"/>
        </w:rPr>
        <w:t xml:space="preserve"> (Melanie Wellman)</w:t>
      </w:r>
    </w:p>
    <w:p w14:paraId="09AAAF32" w14:textId="77777777" w:rsidR="009657A0" w:rsidRPr="006F24BE" w:rsidRDefault="009657A0" w:rsidP="009657A0">
      <w:pPr>
        <w:pStyle w:val="BodyText"/>
        <w:spacing w:line="275" w:lineRule="exact"/>
        <w:ind w:left="140"/>
        <w:rPr>
          <w:rFonts w:ascii="Arial" w:hAnsi="Arial" w:cs="Arial"/>
          <w:sz w:val="24"/>
          <w:szCs w:val="24"/>
        </w:rPr>
      </w:pPr>
      <w:r>
        <w:rPr>
          <w:rFonts w:ascii="Arial" w:hAnsi="Arial" w:cs="Arial"/>
          <w:sz w:val="24"/>
          <w:szCs w:val="24"/>
        </w:rPr>
        <w:t>East Devon District Council</w:t>
      </w:r>
    </w:p>
    <w:p w14:paraId="740FCADB" w14:textId="77777777" w:rsidR="009657A0" w:rsidRDefault="009657A0" w:rsidP="009657A0">
      <w:pPr>
        <w:pStyle w:val="BodyText"/>
        <w:spacing w:before="3"/>
        <w:rPr>
          <w:rFonts w:ascii="Arial" w:hAnsi="Arial" w:cs="Arial"/>
          <w:sz w:val="24"/>
          <w:szCs w:val="24"/>
          <w:lang w:val="en-GB"/>
        </w:rPr>
      </w:pPr>
      <w:r>
        <w:rPr>
          <w:rFonts w:ascii="Arial" w:hAnsi="Arial" w:cs="Arial"/>
          <w:sz w:val="24"/>
          <w:szCs w:val="24"/>
          <w:lang w:val="en-GB"/>
        </w:rPr>
        <w:t xml:space="preserve">  </w:t>
      </w:r>
      <w:r w:rsidRPr="00F062F7">
        <w:rPr>
          <w:rFonts w:ascii="Arial" w:hAnsi="Arial" w:cs="Arial"/>
          <w:sz w:val="24"/>
          <w:szCs w:val="24"/>
          <w:lang w:val="en-GB"/>
        </w:rPr>
        <w:t>Blackdown House</w:t>
      </w:r>
    </w:p>
    <w:p w14:paraId="1CE62E85" w14:textId="77777777" w:rsidR="009657A0" w:rsidRDefault="009657A0" w:rsidP="009657A0">
      <w:pPr>
        <w:pStyle w:val="BodyText"/>
        <w:spacing w:before="3"/>
        <w:rPr>
          <w:rFonts w:ascii="Arial" w:hAnsi="Arial" w:cs="Arial"/>
          <w:sz w:val="24"/>
          <w:szCs w:val="24"/>
          <w:lang w:val="en-GB"/>
        </w:rPr>
      </w:pPr>
      <w:r>
        <w:rPr>
          <w:rFonts w:ascii="Arial" w:hAnsi="Arial" w:cs="Arial"/>
          <w:sz w:val="24"/>
          <w:szCs w:val="24"/>
          <w:lang w:val="en-GB"/>
        </w:rPr>
        <w:t xml:space="preserve">  </w:t>
      </w:r>
      <w:r w:rsidRPr="00F062F7">
        <w:rPr>
          <w:rFonts w:ascii="Arial" w:hAnsi="Arial" w:cs="Arial"/>
          <w:sz w:val="24"/>
          <w:szCs w:val="24"/>
          <w:lang w:val="en-GB"/>
        </w:rPr>
        <w:t>Border Road</w:t>
      </w:r>
    </w:p>
    <w:p w14:paraId="45935AA4" w14:textId="77777777" w:rsidR="009657A0" w:rsidRDefault="009657A0" w:rsidP="009657A0">
      <w:pPr>
        <w:pStyle w:val="BodyText"/>
        <w:spacing w:before="3"/>
        <w:rPr>
          <w:rFonts w:ascii="Arial" w:hAnsi="Arial" w:cs="Arial"/>
          <w:sz w:val="24"/>
          <w:szCs w:val="24"/>
          <w:lang w:val="en-GB"/>
        </w:rPr>
      </w:pPr>
      <w:r>
        <w:rPr>
          <w:rFonts w:ascii="Arial" w:hAnsi="Arial" w:cs="Arial"/>
          <w:sz w:val="24"/>
          <w:szCs w:val="24"/>
          <w:lang w:val="en-GB"/>
        </w:rPr>
        <w:t xml:space="preserve">  </w:t>
      </w:r>
      <w:r w:rsidRPr="00F062F7">
        <w:rPr>
          <w:rFonts w:ascii="Arial" w:hAnsi="Arial" w:cs="Arial"/>
          <w:sz w:val="24"/>
          <w:szCs w:val="24"/>
          <w:lang w:val="en-GB"/>
        </w:rPr>
        <w:t>Heathpark Industrial Estate</w:t>
      </w:r>
    </w:p>
    <w:p w14:paraId="41091381" w14:textId="77777777" w:rsidR="009657A0" w:rsidRDefault="009657A0" w:rsidP="009657A0">
      <w:pPr>
        <w:pStyle w:val="BodyText"/>
        <w:spacing w:before="3"/>
        <w:rPr>
          <w:rFonts w:ascii="Arial" w:hAnsi="Arial" w:cs="Arial"/>
          <w:sz w:val="24"/>
          <w:szCs w:val="24"/>
          <w:lang w:val="en-GB"/>
        </w:rPr>
      </w:pPr>
      <w:r>
        <w:rPr>
          <w:rFonts w:ascii="Arial" w:hAnsi="Arial" w:cs="Arial"/>
          <w:sz w:val="24"/>
          <w:szCs w:val="24"/>
          <w:lang w:val="en-GB"/>
        </w:rPr>
        <w:t xml:space="preserve">  </w:t>
      </w:r>
      <w:r w:rsidRPr="00F062F7">
        <w:rPr>
          <w:rFonts w:ascii="Arial" w:hAnsi="Arial" w:cs="Arial"/>
          <w:sz w:val="24"/>
          <w:szCs w:val="24"/>
          <w:lang w:val="en-GB"/>
        </w:rPr>
        <w:t xml:space="preserve">Honiton </w:t>
      </w:r>
    </w:p>
    <w:p w14:paraId="143E121C" w14:textId="77777777" w:rsidR="009657A0" w:rsidRPr="00F062F7" w:rsidRDefault="009657A0" w:rsidP="009657A0">
      <w:pPr>
        <w:pStyle w:val="BodyText"/>
        <w:spacing w:before="3"/>
        <w:rPr>
          <w:rFonts w:ascii="Arial" w:hAnsi="Arial" w:cs="Arial"/>
          <w:sz w:val="24"/>
          <w:szCs w:val="24"/>
          <w:lang w:val="en-GB"/>
        </w:rPr>
      </w:pPr>
      <w:r>
        <w:rPr>
          <w:rFonts w:ascii="Arial" w:hAnsi="Arial" w:cs="Arial"/>
          <w:sz w:val="24"/>
          <w:szCs w:val="24"/>
          <w:lang w:val="en-GB"/>
        </w:rPr>
        <w:t xml:space="preserve">  </w:t>
      </w:r>
      <w:r w:rsidRPr="00F062F7">
        <w:rPr>
          <w:rFonts w:ascii="Arial" w:hAnsi="Arial" w:cs="Arial"/>
          <w:sz w:val="24"/>
          <w:szCs w:val="24"/>
          <w:lang w:val="en-GB"/>
        </w:rPr>
        <w:t>EX14 1EJ</w:t>
      </w:r>
    </w:p>
    <w:p w14:paraId="2C497246" w14:textId="77777777" w:rsidR="009657A0" w:rsidRPr="006F24BE" w:rsidRDefault="009657A0" w:rsidP="009657A0">
      <w:pPr>
        <w:pStyle w:val="BodyText"/>
        <w:ind w:left="140"/>
        <w:jc w:val="both"/>
        <w:rPr>
          <w:rFonts w:ascii="Arial" w:hAnsi="Arial" w:cs="Arial"/>
          <w:sz w:val="24"/>
          <w:szCs w:val="24"/>
        </w:rPr>
      </w:pPr>
      <w:r w:rsidRPr="006F24BE">
        <w:rPr>
          <w:rFonts w:ascii="Arial" w:hAnsi="Arial" w:cs="Arial"/>
          <w:sz w:val="24"/>
          <w:szCs w:val="24"/>
        </w:rPr>
        <w:t>or e-ma</w:t>
      </w:r>
      <w:r>
        <w:rPr>
          <w:rFonts w:ascii="Arial" w:hAnsi="Arial" w:cs="Arial"/>
          <w:sz w:val="24"/>
          <w:szCs w:val="24"/>
        </w:rPr>
        <w:t xml:space="preserve">il:- </w:t>
      </w:r>
      <w:hyperlink r:id="rId7" w:history="1">
        <w:r>
          <w:rPr>
            <w:rStyle w:val="Hyperlink"/>
            <w:rFonts w:ascii="Calibri" w:hAnsi="Calibri" w:cs="Calibri"/>
          </w:rPr>
          <w:t>Melanie.Wellman@eastdevon.gov.uk</w:t>
        </w:r>
      </w:hyperlink>
    </w:p>
    <w:p w14:paraId="18B1A074" w14:textId="77777777" w:rsidR="009657A0" w:rsidRDefault="009657A0" w:rsidP="009657A0">
      <w:pPr>
        <w:pStyle w:val="BodyText"/>
        <w:rPr>
          <w:rFonts w:ascii="Arial" w:hAnsi="Arial" w:cs="Arial"/>
          <w:sz w:val="24"/>
          <w:szCs w:val="24"/>
        </w:rPr>
      </w:pPr>
    </w:p>
    <w:p w14:paraId="0918DDD8" w14:textId="5401E4BF" w:rsidR="00FA2A2D" w:rsidRDefault="00FA2A2D" w:rsidP="009657A0">
      <w:pPr>
        <w:pStyle w:val="BodyText"/>
        <w:rPr>
          <w:rFonts w:ascii="Arial" w:hAnsi="Arial" w:cs="Arial"/>
          <w:sz w:val="24"/>
          <w:szCs w:val="24"/>
        </w:rPr>
      </w:pPr>
      <w:r>
        <w:rPr>
          <w:rFonts w:ascii="Arial" w:hAnsi="Arial" w:cs="Arial"/>
          <w:sz w:val="24"/>
          <w:szCs w:val="24"/>
        </w:rPr>
        <w:t>or successor council addressee</w:t>
      </w:r>
    </w:p>
    <w:p w14:paraId="377947FA" w14:textId="77777777" w:rsidR="00FA2A2D" w:rsidRPr="006F24BE" w:rsidRDefault="00FA2A2D" w:rsidP="009657A0">
      <w:pPr>
        <w:pStyle w:val="BodyText"/>
        <w:rPr>
          <w:rFonts w:ascii="Arial" w:hAnsi="Arial" w:cs="Arial"/>
          <w:sz w:val="24"/>
          <w:szCs w:val="24"/>
        </w:rPr>
      </w:pPr>
    </w:p>
    <w:p w14:paraId="71653E61" w14:textId="77777777" w:rsidR="009657A0" w:rsidRPr="006F24BE" w:rsidRDefault="009657A0" w:rsidP="009657A0">
      <w:pPr>
        <w:pStyle w:val="BodyText"/>
        <w:spacing w:line="230" w:lineRule="auto"/>
        <w:ind w:left="140" w:right="369"/>
        <w:jc w:val="both"/>
        <w:rPr>
          <w:rFonts w:ascii="Arial" w:hAnsi="Arial" w:cs="Arial"/>
          <w:sz w:val="24"/>
          <w:szCs w:val="24"/>
        </w:rPr>
      </w:pPr>
      <w:r w:rsidRPr="006F24BE">
        <w:rPr>
          <w:rFonts w:ascii="Arial" w:hAnsi="Arial" w:cs="Arial"/>
          <w:sz w:val="24"/>
          <w:szCs w:val="24"/>
        </w:rPr>
        <w:t>The Monitoring Officer is a senior officer who has statutory responsibility for maintaining the Register of Members’ Interests and who is responsible for administering the process in respect of complaints of alleged Member misconduct.</w:t>
      </w:r>
    </w:p>
    <w:p w14:paraId="541710F0" w14:textId="77777777" w:rsidR="009657A0" w:rsidRPr="006F24BE" w:rsidRDefault="009657A0" w:rsidP="009657A0">
      <w:pPr>
        <w:pStyle w:val="BodyText"/>
        <w:spacing w:before="12"/>
        <w:rPr>
          <w:rFonts w:ascii="Arial" w:hAnsi="Arial" w:cs="Arial"/>
          <w:sz w:val="24"/>
          <w:szCs w:val="24"/>
        </w:rPr>
      </w:pPr>
    </w:p>
    <w:p w14:paraId="13F1B137" w14:textId="21C5558B" w:rsidR="009657A0" w:rsidRDefault="009657A0" w:rsidP="009657A0">
      <w:pPr>
        <w:pStyle w:val="BodyText"/>
        <w:spacing w:line="230" w:lineRule="auto"/>
        <w:ind w:left="140" w:right="370"/>
        <w:jc w:val="both"/>
        <w:rPr>
          <w:rFonts w:ascii="Arial" w:hAnsi="Arial" w:cs="Arial"/>
          <w:sz w:val="24"/>
          <w:szCs w:val="24"/>
        </w:rPr>
      </w:pPr>
      <w:r w:rsidRPr="006F24BE">
        <w:rPr>
          <w:rFonts w:ascii="Arial" w:hAnsi="Arial" w:cs="Arial"/>
          <w:sz w:val="24"/>
          <w:szCs w:val="24"/>
        </w:rPr>
        <w:t>T</w:t>
      </w:r>
      <w:r>
        <w:rPr>
          <w:rFonts w:ascii="Arial" w:hAnsi="Arial" w:cs="Arial"/>
          <w:sz w:val="24"/>
          <w:szCs w:val="24"/>
        </w:rPr>
        <w:t>he process for making a complaint to the Monitoring Officer is available by clicking the link</w:t>
      </w:r>
      <w:r w:rsidR="00477F79">
        <w:rPr>
          <w:rFonts w:ascii="Arial" w:hAnsi="Arial" w:cs="Arial"/>
          <w:sz w:val="24"/>
          <w:szCs w:val="24"/>
        </w:rPr>
        <w:t xml:space="preserve"> </w:t>
      </w:r>
      <w:r>
        <w:rPr>
          <w:rFonts w:ascii="Arial" w:hAnsi="Arial" w:cs="Arial"/>
          <w:sz w:val="24"/>
          <w:szCs w:val="24"/>
        </w:rPr>
        <w:t xml:space="preserve">below </w:t>
      </w:r>
      <w:hyperlink r:id="rId8" w:history="1">
        <w:r w:rsidRPr="0098337F">
          <w:rPr>
            <w:rStyle w:val="Hyperlink"/>
            <w:rFonts w:ascii="Arial" w:hAnsi="Arial" w:cs="Arial"/>
            <w:sz w:val="24"/>
            <w:szCs w:val="24"/>
          </w:rPr>
          <w:t>https://eastdevon.gov.uk/council-and-democracy/councillor-conduct/complaints-procedure/</w:t>
        </w:r>
      </w:hyperlink>
      <w:r w:rsidR="007C0290">
        <w:t xml:space="preserve"> </w:t>
      </w:r>
    </w:p>
    <w:p w14:paraId="3A283F48" w14:textId="77777777" w:rsidR="009657A0" w:rsidRDefault="009657A0" w:rsidP="009657A0">
      <w:pPr>
        <w:pStyle w:val="BodyText"/>
        <w:spacing w:line="230" w:lineRule="auto"/>
        <w:ind w:left="140" w:right="370"/>
        <w:jc w:val="both"/>
        <w:rPr>
          <w:rFonts w:ascii="Arial" w:hAnsi="Arial" w:cs="Arial"/>
          <w:sz w:val="24"/>
          <w:szCs w:val="24"/>
        </w:rPr>
      </w:pPr>
    </w:p>
    <w:p w14:paraId="35107EC1" w14:textId="77777777" w:rsidR="009657A0" w:rsidRDefault="009657A0" w:rsidP="009657A0">
      <w:pPr>
        <w:pStyle w:val="BodyText"/>
        <w:spacing w:line="230" w:lineRule="auto"/>
        <w:ind w:left="140" w:right="370"/>
        <w:jc w:val="both"/>
        <w:rPr>
          <w:rFonts w:ascii="Arial" w:hAnsi="Arial" w:cs="Arial"/>
          <w:sz w:val="24"/>
          <w:szCs w:val="24"/>
        </w:rPr>
      </w:pPr>
    </w:p>
    <w:p w14:paraId="3783F04F" w14:textId="77777777" w:rsidR="00477F79" w:rsidRDefault="00477F79" w:rsidP="009657A0">
      <w:pPr>
        <w:pStyle w:val="BodyText"/>
        <w:spacing w:line="230" w:lineRule="auto"/>
        <w:ind w:left="140" w:right="370"/>
        <w:jc w:val="both"/>
        <w:rPr>
          <w:rFonts w:ascii="Arial" w:hAnsi="Arial" w:cs="Arial"/>
          <w:sz w:val="24"/>
          <w:szCs w:val="24"/>
        </w:rPr>
      </w:pPr>
    </w:p>
    <w:p w14:paraId="54DB8489" w14:textId="77777777" w:rsidR="009657A0" w:rsidRDefault="009657A0" w:rsidP="009657A0">
      <w:pPr>
        <w:pStyle w:val="BodyText"/>
        <w:spacing w:line="230" w:lineRule="auto"/>
        <w:ind w:left="140" w:right="370"/>
        <w:jc w:val="both"/>
        <w:rPr>
          <w:rFonts w:ascii="Arial" w:hAnsi="Arial" w:cs="Arial"/>
          <w:sz w:val="24"/>
          <w:szCs w:val="24"/>
        </w:rPr>
      </w:pPr>
    </w:p>
    <w:p w14:paraId="41926047" w14:textId="77777777" w:rsidR="004D2012" w:rsidRPr="006F24BE" w:rsidRDefault="004D2012">
      <w:pPr>
        <w:spacing w:line="244" w:lineRule="auto"/>
        <w:jc w:val="both"/>
        <w:rPr>
          <w:rFonts w:ascii="Arial" w:hAnsi="Arial" w:cs="Arial"/>
          <w:sz w:val="24"/>
          <w:szCs w:val="24"/>
        </w:rPr>
        <w:sectPr w:rsidR="004D2012" w:rsidRPr="006F24BE" w:rsidSect="00477F79">
          <w:footerReference w:type="default" r:id="rId9"/>
          <w:type w:val="continuous"/>
          <w:pgSz w:w="11910" w:h="16840"/>
          <w:pgMar w:top="1440" w:right="1080" w:bottom="1440" w:left="1080" w:header="720" w:footer="1364" w:gutter="0"/>
          <w:cols w:space="720"/>
          <w:docGrid w:linePitch="299"/>
        </w:sectPr>
      </w:pPr>
    </w:p>
    <w:p w14:paraId="406C8FD8" w14:textId="77777777" w:rsidR="004D2012" w:rsidRPr="006F24BE" w:rsidRDefault="004D2012">
      <w:pPr>
        <w:pStyle w:val="BodyText"/>
        <w:spacing w:before="10"/>
        <w:rPr>
          <w:rFonts w:ascii="Arial" w:hAnsi="Arial" w:cs="Arial"/>
          <w:sz w:val="24"/>
          <w:szCs w:val="24"/>
        </w:rPr>
      </w:pPr>
    </w:p>
    <w:p w14:paraId="51E9B30E" w14:textId="77777777" w:rsidR="004D2012" w:rsidRPr="006F24BE" w:rsidRDefault="004D2012">
      <w:pPr>
        <w:pStyle w:val="BodyText"/>
        <w:spacing w:before="11"/>
        <w:rPr>
          <w:rFonts w:ascii="Arial" w:hAnsi="Arial" w:cs="Arial"/>
          <w:sz w:val="24"/>
          <w:szCs w:val="24"/>
        </w:rPr>
      </w:pPr>
    </w:p>
    <w:p w14:paraId="181724F5" w14:textId="77777777" w:rsidR="006F24BE" w:rsidRPr="006F24BE" w:rsidRDefault="006F24BE">
      <w:pPr>
        <w:spacing w:line="244" w:lineRule="auto"/>
        <w:jc w:val="both"/>
        <w:rPr>
          <w:rFonts w:ascii="Arial" w:hAnsi="Arial" w:cs="Arial"/>
          <w:sz w:val="24"/>
          <w:szCs w:val="24"/>
        </w:rPr>
        <w:sectPr w:rsidR="006F24BE" w:rsidRPr="006F24BE">
          <w:footerReference w:type="default" r:id="rId10"/>
          <w:pgSz w:w="11910" w:h="16840"/>
          <w:pgMar w:top="1360" w:right="1300" w:bottom="280" w:left="1300" w:header="0" w:footer="0" w:gutter="0"/>
          <w:cols w:space="720"/>
        </w:sectPr>
      </w:pPr>
    </w:p>
    <w:p w14:paraId="07F78025" w14:textId="77777777" w:rsidR="004D2012" w:rsidRPr="006F24BE" w:rsidRDefault="004D2012">
      <w:pPr>
        <w:spacing w:line="244" w:lineRule="auto"/>
        <w:jc w:val="both"/>
        <w:rPr>
          <w:rFonts w:ascii="Arial" w:hAnsi="Arial" w:cs="Arial"/>
          <w:sz w:val="24"/>
          <w:szCs w:val="24"/>
        </w:rPr>
        <w:sectPr w:rsidR="004D2012" w:rsidRPr="006F24BE">
          <w:footerReference w:type="default" r:id="rId11"/>
          <w:pgSz w:w="11910" w:h="16840"/>
          <w:pgMar w:top="1360" w:right="1300" w:bottom="1500" w:left="1300" w:header="0" w:footer="1316" w:gutter="0"/>
          <w:pgNumType w:start="3"/>
          <w:cols w:space="720"/>
        </w:sectPr>
      </w:pPr>
    </w:p>
    <w:p w14:paraId="5DC0D3BC" w14:textId="044F97DD" w:rsidR="004D2012" w:rsidRDefault="004D2012" w:rsidP="006F24BE">
      <w:pPr>
        <w:pStyle w:val="Heading1"/>
        <w:spacing w:before="89"/>
      </w:pPr>
    </w:p>
    <w:sectPr w:rsidR="004D2012">
      <w:pgSz w:w="11910" w:h="16840"/>
      <w:pgMar w:top="1340" w:right="1300" w:bottom="1500" w:left="1300" w:header="0" w:footer="1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A99C" w14:textId="77777777" w:rsidR="00874E9D" w:rsidRDefault="00874E9D">
      <w:r>
        <w:separator/>
      </w:r>
    </w:p>
  </w:endnote>
  <w:endnote w:type="continuationSeparator" w:id="0">
    <w:p w14:paraId="0EA9BB21" w14:textId="77777777" w:rsidR="00874E9D" w:rsidRDefault="0087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RW Gothic">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Gothic Uralic">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65C9" w14:textId="6E7E0B19" w:rsidR="004D2012" w:rsidRDefault="004D201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F797" w14:textId="77777777" w:rsidR="004D2012" w:rsidRDefault="004D201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1CA0" w14:textId="2AB18CC1" w:rsidR="004D2012" w:rsidRDefault="004D201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B065" w14:textId="77777777" w:rsidR="00874E9D" w:rsidRDefault="00874E9D">
      <w:r>
        <w:separator/>
      </w:r>
    </w:p>
  </w:footnote>
  <w:footnote w:type="continuationSeparator" w:id="0">
    <w:p w14:paraId="081F23E7" w14:textId="77777777" w:rsidR="00874E9D" w:rsidRDefault="0087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7189"/>
    <w:multiLevelType w:val="hybridMultilevel"/>
    <w:tmpl w:val="E9EC870E"/>
    <w:lvl w:ilvl="0" w:tplc="C2A6E4A4">
      <w:numFmt w:val="bullet"/>
      <w:lvlText w:val=""/>
      <w:lvlJc w:val="left"/>
      <w:pPr>
        <w:ind w:left="140" w:hanging="212"/>
      </w:pPr>
      <w:rPr>
        <w:rFonts w:ascii="Symbol" w:eastAsia="Symbol" w:hAnsi="Symbol" w:cs="Symbol" w:hint="default"/>
        <w:w w:val="100"/>
        <w:sz w:val="22"/>
        <w:szCs w:val="22"/>
        <w:lang w:val="en-US" w:eastAsia="en-US" w:bidi="ar-SA"/>
      </w:rPr>
    </w:lvl>
    <w:lvl w:ilvl="1" w:tplc="0BBC6794">
      <w:numFmt w:val="bullet"/>
      <w:lvlText w:val="•"/>
      <w:lvlJc w:val="left"/>
      <w:pPr>
        <w:ind w:left="1056" w:hanging="212"/>
      </w:pPr>
      <w:rPr>
        <w:rFonts w:hint="default"/>
        <w:lang w:val="en-US" w:eastAsia="en-US" w:bidi="ar-SA"/>
      </w:rPr>
    </w:lvl>
    <w:lvl w:ilvl="2" w:tplc="25686F0A">
      <w:numFmt w:val="bullet"/>
      <w:lvlText w:val="•"/>
      <w:lvlJc w:val="left"/>
      <w:pPr>
        <w:ind w:left="1973" w:hanging="212"/>
      </w:pPr>
      <w:rPr>
        <w:rFonts w:hint="default"/>
        <w:lang w:val="en-US" w:eastAsia="en-US" w:bidi="ar-SA"/>
      </w:rPr>
    </w:lvl>
    <w:lvl w:ilvl="3" w:tplc="2FD0B564">
      <w:numFmt w:val="bullet"/>
      <w:lvlText w:val="•"/>
      <w:lvlJc w:val="left"/>
      <w:pPr>
        <w:ind w:left="2889" w:hanging="212"/>
      </w:pPr>
      <w:rPr>
        <w:rFonts w:hint="default"/>
        <w:lang w:val="en-US" w:eastAsia="en-US" w:bidi="ar-SA"/>
      </w:rPr>
    </w:lvl>
    <w:lvl w:ilvl="4" w:tplc="5B3C9B9E">
      <w:numFmt w:val="bullet"/>
      <w:lvlText w:val="•"/>
      <w:lvlJc w:val="left"/>
      <w:pPr>
        <w:ind w:left="3806" w:hanging="212"/>
      </w:pPr>
      <w:rPr>
        <w:rFonts w:hint="default"/>
        <w:lang w:val="en-US" w:eastAsia="en-US" w:bidi="ar-SA"/>
      </w:rPr>
    </w:lvl>
    <w:lvl w:ilvl="5" w:tplc="679C294E">
      <w:numFmt w:val="bullet"/>
      <w:lvlText w:val="•"/>
      <w:lvlJc w:val="left"/>
      <w:pPr>
        <w:ind w:left="4723" w:hanging="212"/>
      </w:pPr>
      <w:rPr>
        <w:rFonts w:hint="default"/>
        <w:lang w:val="en-US" w:eastAsia="en-US" w:bidi="ar-SA"/>
      </w:rPr>
    </w:lvl>
    <w:lvl w:ilvl="6" w:tplc="F446C388">
      <w:numFmt w:val="bullet"/>
      <w:lvlText w:val="•"/>
      <w:lvlJc w:val="left"/>
      <w:pPr>
        <w:ind w:left="5639" w:hanging="212"/>
      </w:pPr>
      <w:rPr>
        <w:rFonts w:hint="default"/>
        <w:lang w:val="en-US" w:eastAsia="en-US" w:bidi="ar-SA"/>
      </w:rPr>
    </w:lvl>
    <w:lvl w:ilvl="7" w:tplc="D0C237FC">
      <w:numFmt w:val="bullet"/>
      <w:lvlText w:val="•"/>
      <w:lvlJc w:val="left"/>
      <w:pPr>
        <w:ind w:left="6556" w:hanging="212"/>
      </w:pPr>
      <w:rPr>
        <w:rFonts w:hint="default"/>
        <w:lang w:val="en-US" w:eastAsia="en-US" w:bidi="ar-SA"/>
      </w:rPr>
    </w:lvl>
    <w:lvl w:ilvl="8" w:tplc="35D20F60">
      <w:numFmt w:val="bullet"/>
      <w:lvlText w:val="•"/>
      <w:lvlJc w:val="left"/>
      <w:pPr>
        <w:ind w:left="7473" w:hanging="212"/>
      </w:pPr>
      <w:rPr>
        <w:rFonts w:hint="default"/>
        <w:lang w:val="en-US" w:eastAsia="en-US" w:bidi="ar-SA"/>
      </w:rPr>
    </w:lvl>
  </w:abstractNum>
  <w:abstractNum w:abstractNumId="1" w15:restartNumberingAfterBreak="0">
    <w:nsid w:val="459C2B05"/>
    <w:multiLevelType w:val="hybridMultilevel"/>
    <w:tmpl w:val="8FFC3C60"/>
    <w:lvl w:ilvl="0" w:tplc="5A8866B8">
      <w:start w:val="1"/>
      <w:numFmt w:val="decimal"/>
      <w:lvlText w:val="%1."/>
      <w:lvlJc w:val="left"/>
      <w:pPr>
        <w:ind w:left="449" w:hanging="310"/>
        <w:jc w:val="left"/>
      </w:pPr>
      <w:rPr>
        <w:rFonts w:ascii="URW Gothic" w:eastAsia="URW Gothic" w:hAnsi="URW Gothic" w:cs="URW Gothic" w:hint="default"/>
        <w:spacing w:val="-1"/>
        <w:w w:val="100"/>
        <w:sz w:val="22"/>
        <w:szCs w:val="22"/>
        <w:lang w:val="en-US" w:eastAsia="en-US" w:bidi="ar-SA"/>
      </w:rPr>
    </w:lvl>
    <w:lvl w:ilvl="1" w:tplc="1B6ED394">
      <w:numFmt w:val="bullet"/>
      <w:lvlText w:val="•"/>
      <w:lvlJc w:val="left"/>
      <w:pPr>
        <w:ind w:left="1326" w:hanging="310"/>
      </w:pPr>
      <w:rPr>
        <w:rFonts w:hint="default"/>
        <w:lang w:val="en-US" w:eastAsia="en-US" w:bidi="ar-SA"/>
      </w:rPr>
    </w:lvl>
    <w:lvl w:ilvl="2" w:tplc="95764200">
      <w:numFmt w:val="bullet"/>
      <w:lvlText w:val="•"/>
      <w:lvlJc w:val="left"/>
      <w:pPr>
        <w:ind w:left="2213" w:hanging="310"/>
      </w:pPr>
      <w:rPr>
        <w:rFonts w:hint="default"/>
        <w:lang w:val="en-US" w:eastAsia="en-US" w:bidi="ar-SA"/>
      </w:rPr>
    </w:lvl>
    <w:lvl w:ilvl="3" w:tplc="7B504B7C">
      <w:numFmt w:val="bullet"/>
      <w:lvlText w:val="•"/>
      <w:lvlJc w:val="left"/>
      <w:pPr>
        <w:ind w:left="3099" w:hanging="310"/>
      </w:pPr>
      <w:rPr>
        <w:rFonts w:hint="default"/>
        <w:lang w:val="en-US" w:eastAsia="en-US" w:bidi="ar-SA"/>
      </w:rPr>
    </w:lvl>
    <w:lvl w:ilvl="4" w:tplc="40BE3B36">
      <w:numFmt w:val="bullet"/>
      <w:lvlText w:val="•"/>
      <w:lvlJc w:val="left"/>
      <w:pPr>
        <w:ind w:left="3986" w:hanging="310"/>
      </w:pPr>
      <w:rPr>
        <w:rFonts w:hint="default"/>
        <w:lang w:val="en-US" w:eastAsia="en-US" w:bidi="ar-SA"/>
      </w:rPr>
    </w:lvl>
    <w:lvl w:ilvl="5" w:tplc="0B0AF870">
      <w:numFmt w:val="bullet"/>
      <w:lvlText w:val="•"/>
      <w:lvlJc w:val="left"/>
      <w:pPr>
        <w:ind w:left="4873" w:hanging="310"/>
      </w:pPr>
      <w:rPr>
        <w:rFonts w:hint="default"/>
        <w:lang w:val="en-US" w:eastAsia="en-US" w:bidi="ar-SA"/>
      </w:rPr>
    </w:lvl>
    <w:lvl w:ilvl="6" w:tplc="6C149554">
      <w:numFmt w:val="bullet"/>
      <w:lvlText w:val="•"/>
      <w:lvlJc w:val="left"/>
      <w:pPr>
        <w:ind w:left="5759" w:hanging="310"/>
      </w:pPr>
      <w:rPr>
        <w:rFonts w:hint="default"/>
        <w:lang w:val="en-US" w:eastAsia="en-US" w:bidi="ar-SA"/>
      </w:rPr>
    </w:lvl>
    <w:lvl w:ilvl="7" w:tplc="3968D936">
      <w:numFmt w:val="bullet"/>
      <w:lvlText w:val="•"/>
      <w:lvlJc w:val="left"/>
      <w:pPr>
        <w:ind w:left="6646" w:hanging="310"/>
      </w:pPr>
      <w:rPr>
        <w:rFonts w:hint="default"/>
        <w:lang w:val="en-US" w:eastAsia="en-US" w:bidi="ar-SA"/>
      </w:rPr>
    </w:lvl>
    <w:lvl w:ilvl="8" w:tplc="8BD60B84">
      <w:numFmt w:val="bullet"/>
      <w:lvlText w:val="•"/>
      <w:lvlJc w:val="left"/>
      <w:pPr>
        <w:ind w:left="7533" w:hanging="310"/>
      </w:pPr>
      <w:rPr>
        <w:rFonts w:hint="default"/>
        <w:lang w:val="en-US" w:eastAsia="en-US" w:bidi="ar-SA"/>
      </w:rPr>
    </w:lvl>
  </w:abstractNum>
  <w:num w:numId="1" w16cid:durableId="134153152">
    <w:abstractNumId w:val="1"/>
  </w:num>
  <w:num w:numId="2" w16cid:durableId="134108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12"/>
    <w:rsid w:val="00071297"/>
    <w:rsid w:val="00111A3F"/>
    <w:rsid w:val="00136212"/>
    <w:rsid w:val="003E2003"/>
    <w:rsid w:val="00477A76"/>
    <w:rsid w:val="00477F79"/>
    <w:rsid w:val="004D2012"/>
    <w:rsid w:val="004E3E43"/>
    <w:rsid w:val="005B513E"/>
    <w:rsid w:val="006246E0"/>
    <w:rsid w:val="0065628A"/>
    <w:rsid w:val="006F24BE"/>
    <w:rsid w:val="0074231F"/>
    <w:rsid w:val="007507C0"/>
    <w:rsid w:val="007C0290"/>
    <w:rsid w:val="007E0D2C"/>
    <w:rsid w:val="008112D8"/>
    <w:rsid w:val="00856C23"/>
    <w:rsid w:val="00874E9D"/>
    <w:rsid w:val="008A7C86"/>
    <w:rsid w:val="008B746E"/>
    <w:rsid w:val="009657A0"/>
    <w:rsid w:val="00971214"/>
    <w:rsid w:val="00A90528"/>
    <w:rsid w:val="00B73FA4"/>
    <w:rsid w:val="00BA2C50"/>
    <w:rsid w:val="00C46A91"/>
    <w:rsid w:val="00C801C8"/>
    <w:rsid w:val="00CB0DBA"/>
    <w:rsid w:val="00CE14F5"/>
    <w:rsid w:val="00CE2D4F"/>
    <w:rsid w:val="00D41D93"/>
    <w:rsid w:val="00D468CA"/>
    <w:rsid w:val="00D97F23"/>
    <w:rsid w:val="00E475F6"/>
    <w:rsid w:val="00ED24E4"/>
    <w:rsid w:val="00F062F7"/>
    <w:rsid w:val="00F25E66"/>
    <w:rsid w:val="00FA2A2D"/>
    <w:rsid w:val="00FB3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F1C6A"/>
  <w15:docId w15:val="{C64DBF03-98A4-4F85-B95F-4AC7F4BD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RW Gothic" w:eastAsia="URW Gothic" w:hAnsi="URW Gothic" w:cs="URW Gothic"/>
    </w:rPr>
  </w:style>
  <w:style w:type="paragraph" w:styleId="Heading1">
    <w:name w:val="heading 1"/>
    <w:basedOn w:val="Normal"/>
    <w:link w:val="Heading1Char"/>
    <w:uiPriority w:val="9"/>
    <w:qFormat/>
    <w:pPr>
      <w:ind w:left="140"/>
      <w:outlineLvl w:val="0"/>
    </w:pPr>
    <w:rPr>
      <w:rFonts w:ascii="Gothic Uralic" w:eastAsia="Gothic Uralic" w:hAnsi="Gothic Uralic" w:cs="Gothic Ural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5"/>
      <w:ind w:left="1006"/>
    </w:pPr>
    <w:rPr>
      <w:rFonts w:ascii="Arial" w:eastAsia="Arial" w:hAnsi="Arial" w:cs="Arial"/>
      <w:b/>
      <w:bCs/>
      <w:sz w:val="44"/>
      <w:szCs w:val="44"/>
    </w:rPr>
  </w:style>
  <w:style w:type="paragraph" w:styleId="ListParagraph">
    <w:name w:val="List Paragraph"/>
    <w:basedOn w:val="Normal"/>
    <w:uiPriority w:val="1"/>
    <w:qFormat/>
    <w:pPr>
      <w:ind w:left="140"/>
      <w:jc w:val="both"/>
    </w:pPr>
  </w:style>
  <w:style w:type="paragraph" w:customStyle="1" w:styleId="TableParagraph">
    <w:name w:val="Table Paragraph"/>
    <w:basedOn w:val="Normal"/>
    <w:uiPriority w:val="1"/>
    <w:qFormat/>
    <w:pPr>
      <w:spacing w:before="15"/>
      <w:ind w:left="107"/>
    </w:pPr>
  </w:style>
  <w:style w:type="paragraph" w:styleId="Header">
    <w:name w:val="header"/>
    <w:basedOn w:val="Normal"/>
    <w:link w:val="HeaderChar"/>
    <w:uiPriority w:val="99"/>
    <w:unhideWhenUsed/>
    <w:rsid w:val="006F24BE"/>
    <w:pPr>
      <w:tabs>
        <w:tab w:val="center" w:pos="4513"/>
        <w:tab w:val="right" w:pos="9026"/>
      </w:tabs>
    </w:pPr>
  </w:style>
  <w:style w:type="character" w:customStyle="1" w:styleId="HeaderChar">
    <w:name w:val="Header Char"/>
    <w:basedOn w:val="DefaultParagraphFont"/>
    <w:link w:val="Header"/>
    <w:uiPriority w:val="99"/>
    <w:rsid w:val="006F24BE"/>
    <w:rPr>
      <w:rFonts w:ascii="URW Gothic" w:eastAsia="URW Gothic" w:hAnsi="URW Gothic" w:cs="URW Gothic"/>
    </w:rPr>
  </w:style>
  <w:style w:type="paragraph" w:styleId="Footer">
    <w:name w:val="footer"/>
    <w:basedOn w:val="Normal"/>
    <w:link w:val="FooterChar"/>
    <w:uiPriority w:val="99"/>
    <w:unhideWhenUsed/>
    <w:rsid w:val="006F24BE"/>
    <w:pPr>
      <w:tabs>
        <w:tab w:val="center" w:pos="4513"/>
        <w:tab w:val="right" w:pos="9026"/>
      </w:tabs>
    </w:pPr>
  </w:style>
  <w:style w:type="character" w:customStyle="1" w:styleId="FooterChar">
    <w:name w:val="Footer Char"/>
    <w:basedOn w:val="DefaultParagraphFont"/>
    <w:link w:val="Footer"/>
    <w:uiPriority w:val="99"/>
    <w:rsid w:val="006F24BE"/>
    <w:rPr>
      <w:rFonts w:ascii="URW Gothic" w:eastAsia="URW Gothic" w:hAnsi="URW Gothic" w:cs="URW Gothic"/>
    </w:rPr>
  </w:style>
  <w:style w:type="character" w:customStyle="1" w:styleId="BodyTextChar">
    <w:name w:val="Body Text Char"/>
    <w:basedOn w:val="DefaultParagraphFont"/>
    <w:link w:val="BodyText"/>
    <w:uiPriority w:val="1"/>
    <w:rsid w:val="006F24BE"/>
    <w:rPr>
      <w:rFonts w:ascii="URW Gothic" w:eastAsia="URW Gothic" w:hAnsi="URW Gothic" w:cs="URW Gothic"/>
    </w:rPr>
  </w:style>
  <w:style w:type="character" w:customStyle="1" w:styleId="Heading1Char">
    <w:name w:val="Heading 1 Char"/>
    <w:basedOn w:val="DefaultParagraphFont"/>
    <w:link w:val="Heading1"/>
    <w:uiPriority w:val="9"/>
    <w:rsid w:val="006F24BE"/>
    <w:rPr>
      <w:rFonts w:ascii="Gothic Uralic" w:eastAsia="Gothic Uralic" w:hAnsi="Gothic Uralic" w:cs="Gothic Uralic"/>
      <w:b/>
      <w:bCs/>
    </w:rPr>
  </w:style>
  <w:style w:type="character" w:styleId="Hyperlink">
    <w:name w:val="Hyperlink"/>
    <w:basedOn w:val="DefaultParagraphFont"/>
    <w:uiPriority w:val="99"/>
    <w:unhideWhenUsed/>
    <w:rsid w:val="00F062F7"/>
    <w:rPr>
      <w:color w:val="0563C1"/>
      <w:u w:val="single"/>
    </w:rPr>
  </w:style>
  <w:style w:type="character" w:styleId="UnresolvedMention">
    <w:name w:val="Unresolved Mention"/>
    <w:basedOn w:val="DefaultParagraphFont"/>
    <w:uiPriority w:val="99"/>
    <w:semiHidden/>
    <w:unhideWhenUsed/>
    <w:rsid w:val="00111A3F"/>
    <w:rPr>
      <w:color w:val="605E5C"/>
      <w:shd w:val="clear" w:color="auto" w:fill="E1DFDD"/>
    </w:rPr>
  </w:style>
  <w:style w:type="paragraph" w:styleId="Revision">
    <w:name w:val="Revision"/>
    <w:hidden/>
    <w:uiPriority w:val="99"/>
    <w:semiHidden/>
    <w:rsid w:val="008A7C86"/>
    <w:pPr>
      <w:widowControl/>
      <w:autoSpaceDE/>
      <w:autoSpaceDN/>
    </w:pPr>
    <w:rPr>
      <w:rFonts w:ascii="URW Gothic" w:eastAsia="URW Gothic" w:hAnsi="URW Gothic" w:cs="URW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510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astdevon.gov.uk/council-and-democracy/councillor-conduct/complaints-proced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anie.Wellman@eastdevon.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Sardeson</dc:creator>
  <cp:lastModifiedBy>Chris McIntyre</cp:lastModifiedBy>
  <cp:revision>34</cp:revision>
  <dcterms:created xsi:type="dcterms:W3CDTF">2023-06-19T06:19:00Z</dcterms:created>
  <dcterms:modified xsi:type="dcterms:W3CDTF">2026-06-07T21:12:00Z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for Microsoft 365</vt:lpwstr>
  </property>
  <property fmtid="{D5CDD505-2E9C-101B-9397-08002B2CF9AE}" pid="4" name="LastSaved">
    <vt:filetime>2023-06-19T00:00:00Z</vt:filetime>
  </property>
</Properties>
</file>